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7947A7" w:rsidRDefault="00774C00" w:rsidP="00774C00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ZARZĄDZENIE NR 1010</w:t>
      </w:r>
      <w:r w:rsidR="003D3556">
        <w:rPr>
          <w:rFonts w:ascii="Times New Roman" w:eastAsia="Calibri" w:hAnsi="Times New Roman" w:cs="Times New Roman"/>
          <w:b/>
          <w:sz w:val="24"/>
        </w:rPr>
        <w:t>/</w:t>
      </w:r>
      <w:r w:rsidR="00D16E1B">
        <w:rPr>
          <w:rFonts w:ascii="Times New Roman" w:eastAsia="Calibri" w:hAnsi="Times New Roman" w:cs="Times New Roman"/>
          <w:b/>
          <w:sz w:val="24"/>
        </w:rPr>
        <w:t>21</w:t>
      </w:r>
    </w:p>
    <w:p w:rsidR="007947A7" w:rsidRPr="007947A7" w:rsidRDefault="007947A7" w:rsidP="00774C00">
      <w:pPr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b/>
          <w:sz w:val="24"/>
        </w:rPr>
        <w:t>PREZYDENTA MIASTA BIAŁEGOSTOKU</w:t>
      </w:r>
    </w:p>
    <w:p w:rsidR="007947A7" w:rsidRPr="007947A7" w:rsidRDefault="00774C00" w:rsidP="00774C00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 xml:space="preserve">z dnia 15 </w:t>
      </w:r>
      <w:r w:rsidR="00D16E1B">
        <w:rPr>
          <w:rFonts w:ascii="Times New Roman" w:eastAsia="Calibri" w:hAnsi="Times New Roman" w:cs="Times New Roman"/>
          <w:b/>
          <w:sz w:val="24"/>
        </w:rPr>
        <w:t>grudnia 2021 r.</w:t>
      </w:r>
    </w:p>
    <w:p w:rsidR="007947A7" w:rsidRPr="007947A7" w:rsidRDefault="007947A7" w:rsidP="00774C00">
      <w:pPr>
        <w:spacing w:after="0"/>
        <w:rPr>
          <w:rFonts w:ascii="Times New Roman" w:eastAsia="Calibri" w:hAnsi="Times New Roman" w:cs="Times New Roman"/>
          <w:b/>
          <w:sz w:val="24"/>
        </w:rPr>
      </w:pPr>
    </w:p>
    <w:p w:rsidR="007947A7" w:rsidRPr="009B263D" w:rsidRDefault="001E09AD" w:rsidP="00774C00">
      <w:pPr>
        <w:spacing w:after="0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w sprawie powołania K</w:t>
      </w:r>
      <w:r w:rsidR="009863F5">
        <w:rPr>
          <w:rFonts w:ascii="Times New Roman" w:eastAsia="Calibri" w:hAnsi="Times New Roman" w:cs="Times New Roman"/>
          <w:b/>
          <w:sz w:val="24"/>
        </w:rPr>
        <w:t xml:space="preserve">omisji </w:t>
      </w:r>
      <w:r>
        <w:rPr>
          <w:rFonts w:ascii="Times New Roman" w:eastAsia="Calibri" w:hAnsi="Times New Roman" w:cs="Times New Roman"/>
          <w:b/>
          <w:sz w:val="24"/>
        </w:rPr>
        <w:t>K</w:t>
      </w:r>
      <w:r w:rsidR="007947A7" w:rsidRPr="009F6E8A">
        <w:rPr>
          <w:rFonts w:ascii="Times New Roman" w:eastAsia="Calibri" w:hAnsi="Times New Roman" w:cs="Times New Roman"/>
          <w:b/>
          <w:sz w:val="24"/>
        </w:rPr>
        <w:t>onkursowej</w:t>
      </w:r>
      <w:r w:rsidR="009F6E8A" w:rsidRPr="009F6E8A">
        <w:rPr>
          <w:rFonts w:ascii="Times New Roman" w:eastAsia="Calibri" w:hAnsi="Times New Roman" w:cs="Times New Roman"/>
          <w:b/>
          <w:sz w:val="24"/>
        </w:rPr>
        <w:t xml:space="preserve"> </w:t>
      </w:r>
      <w:r w:rsidR="009863F5">
        <w:rPr>
          <w:rFonts w:ascii="Times New Roman" w:eastAsia="Calibri" w:hAnsi="Times New Roman" w:cs="Times New Roman"/>
          <w:b/>
          <w:sz w:val="24"/>
        </w:rPr>
        <w:t>oraz określenia regulaminu jej działania</w:t>
      </w:r>
    </w:p>
    <w:p w:rsidR="007947A7" w:rsidRPr="007947A7" w:rsidRDefault="007947A7" w:rsidP="00774C00">
      <w:pPr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i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Na podstawie art. 30 ust. 1 ustawy z dnia 8 marca 1990 r. </w:t>
      </w:r>
      <w:r w:rsidRPr="00E650F0">
        <w:rPr>
          <w:rFonts w:ascii="Times New Roman" w:eastAsia="Calibri" w:hAnsi="Times New Roman" w:cs="Times New Roman"/>
          <w:i/>
          <w:sz w:val="24"/>
        </w:rPr>
        <w:t>o samorządzie gminnym</w:t>
      </w:r>
      <w:r w:rsidRPr="007947A7">
        <w:rPr>
          <w:rFonts w:ascii="Times New Roman" w:eastAsia="Calibri" w:hAnsi="Times New Roman" w:cs="Times New Roman"/>
          <w:sz w:val="24"/>
        </w:rPr>
        <w:t xml:space="preserve"> </w:t>
      </w:r>
      <w:r w:rsidR="0071015F">
        <w:rPr>
          <w:rFonts w:ascii="Times New Roman" w:eastAsia="Calibri" w:hAnsi="Times New Roman" w:cs="Times New Roman"/>
          <w:sz w:val="24"/>
        </w:rPr>
        <w:br/>
      </w:r>
      <w:r w:rsidR="0071015F">
        <w:rPr>
          <w:rFonts w:ascii="Times New Roman" w:eastAsia="Calibri" w:hAnsi="Times New Roman" w:cs="Times New Roman"/>
          <w:bCs/>
          <w:sz w:val="24"/>
        </w:rPr>
        <w:t xml:space="preserve">(Dz. U. </w:t>
      </w:r>
      <w:r w:rsidR="0058089F">
        <w:rPr>
          <w:rFonts w:ascii="Times New Roman" w:eastAsia="Calibri" w:hAnsi="Times New Roman" w:cs="Times New Roman"/>
          <w:bCs/>
          <w:sz w:val="24"/>
        </w:rPr>
        <w:t>z 2021 r. poz. 1372</w:t>
      </w:r>
      <w:r w:rsidR="009B263D">
        <w:rPr>
          <w:rFonts w:ascii="Times New Roman" w:eastAsia="Calibri" w:hAnsi="Times New Roman" w:cs="Times New Roman"/>
          <w:bCs/>
          <w:sz w:val="24"/>
        </w:rPr>
        <w:t xml:space="preserve"> ze zm.</w:t>
      </w:r>
      <w:r w:rsidR="009B263D">
        <w:rPr>
          <w:rStyle w:val="Odwoanieprzypisudolnego"/>
          <w:rFonts w:ascii="Times New Roman" w:eastAsia="Calibri" w:hAnsi="Times New Roman" w:cs="Times New Roman"/>
          <w:bCs/>
          <w:sz w:val="24"/>
        </w:rPr>
        <w:footnoteReference w:id="1"/>
      </w:r>
      <w:r w:rsidR="009F6E8A">
        <w:rPr>
          <w:rFonts w:ascii="Times New Roman" w:eastAsia="Calibri" w:hAnsi="Times New Roman" w:cs="Times New Roman"/>
          <w:sz w:val="24"/>
        </w:rPr>
        <w:t>) oraz</w:t>
      </w:r>
      <w:r w:rsidR="00F431C1">
        <w:rPr>
          <w:rFonts w:ascii="Times New Roman" w:eastAsia="Calibri" w:hAnsi="Times New Roman" w:cs="Times New Roman"/>
          <w:sz w:val="24"/>
        </w:rPr>
        <w:t xml:space="preserve"> art. 15</w:t>
      </w:r>
      <w:r w:rsidR="00342C39">
        <w:rPr>
          <w:rFonts w:ascii="Times New Roman" w:eastAsia="Calibri" w:hAnsi="Times New Roman" w:cs="Times New Roman"/>
          <w:sz w:val="24"/>
        </w:rPr>
        <w:t xml:space="preserve"> ust. 2a</w:t>
      </w:r>
      <w:r w:rsidR="009F6E8A">
        <w:rPr>
          <w:rFonts w:ascii="Times New Roman" w:eastAsia="Calibri" w:hAnsi="Times New Roman" w:cs="Times New Roman"/>
          <w:sz w:val="24"/>
        </w:rPr>
        <w:t xml:space="preserve"> </w:t>
      </w:r>
      <w:r w:rsidRPr="007947A7">
        <w:rPr>
          <w:rFonts w:ascii="Times New Roman" w:eastAsia="Calibri" w:hAnsi="Times New Roman" w:cs="Times New Roman"/>
          <w:sz w:val="24"/>
        </w:rPr>
        <w:t>ustawy z dnia 24 kwietnia 2003 r</w:t>
      </w:r>
      <w:r w:rsidRPr="007947A7">
        <w:rPr>
          <w:rFonts w:ascii="Times New Roman" w:eastAsia="Calibri" w:hAnsi="Times New Roman" w:cs="Times New Roman"/>
          <w:i/>
          <w:sz w:val="24"/>
        </w:rPr>
        <w:t>. o działalności pożytku publicznego i o wolontariacie</w:t>
      </w:r>
      <w:r w:rsidRPr="007947A7">
        <w:rPr>
          <w:rFonts w:ascii="Times New Roman" w:eastAsia="Calibri" w:hAnsi="Times New Roman" w:cs="Times New Roman"/>
          <w:sz w:val="24"/>
        </w:rPr>
        <w:t xml:space="preserve"> (</w:t>
      </w:r>
      <w:r w:rsidR="009B263D">
        <w:rPr>
          <w:rFonts w:ascii="Times New Roman" w:eastAsia="Calibri" w:hAnsi="Times New Roman" w:cs="Times New Roman"/>
          <w:sz w:val="24"/>
        </w:rPr>
        <w:t>Dz. U. z 2020 r. poz. 1057</w:t>
      </w:r>
      <w:r w:rsidR="0058089F">
        <w:rPr>
          <w:rFonts w:ascii="Times New Roman" w:eastAsia="Calibri" w:hAnsi="Times New Roman" w:cs="Times New Roman"/>
          <w:sz w:val="24"/>
        </w:rPr>
        <w:t xml:space="preserve"> ze zm.</w:t>
      </w:r>
      <w:r w:rsidR="0058089F">
        <w:rPr>
          <w:rStyle w:val="Odwoanieprzypisudolnego"/>
          <w:rFonts w:ascii="Times New Roman" w:eastAsia="Calibri" w:hAnsi="Times New Roman" w:cs="Times New Roman"/>
          <w:sz w:val="24"/>
        </w:rPr>
        <w:footnoteReference w:id="2"/>
      </w:r>
      <w:r w:rsidR="0058089F">
        <w:rPr>
          <w:rFonts w:ascii="Times New Roman" w:eastAsia="Calibri" w:hAnsi="Times New Roman" w:cs="Times New Roman"/>
          <w:sz w:val="24"/>
        </w:rPr>
        <w:t>)</w:t>
      </w:r>
      <w:r w:rsidR="009F6E8A">
        <w:rPr>
          <w:rFonts w:ascii="Times New Roman" w:eastAsia="Calibri" w:hAnsi="Times New Roman" w:cs="Times New Roman"/>
          <w:sz w:val="24"/>
        </w:rPr>
        <w:t xml:space="preserve"> </w:t>
      </w:r>
      <w:r w:rsidR="00342C39">
        <w:rPr>
          <w:rFonts w:ascii="Times New Roman" w:eastAsia="Calibri" w:hAnsi="Times New Roman" w:cs="Times New Roman"/>
          <w:sz w:val="24"/>
        </w:rPr>
        <w:br/>
      </w:r>
      <w:r w:rsidR="009F6E8A">
        <w:rPr>
          <w:rFonts w:ascii="Times New Roman" w:eastAsia="Calibri" w:hAnsi="Times New Roman" w:cs="Times New Roman"/>
          <w:sz w:val="24"/>
        </w:rPr>
        <w:t>w związku z</w:t>
      </w:r>
      <w:r w:rsidR="006F7060">
        <w:rPr>
          <w:rFonts w:ascii="Times New Roman" w:eastAsia="Calibri" w:hAnsi="Times New Roman" w:cs="Times New Roman"/>
          <w:sz w:val="24"/>
        </w:rPr>
        <w:t xml:space="preserve"> § 5 ust. 3</w:t>
      </w:r>
      <w:r w:rsidR="0071015F">
        <w:rPr>
          <w:rFonts w:ascii="Times New Roman" w:eastAsia="Calibri" w:hAnsi="Times New Roman" w:cs="Times New Roman"/>
          <w:sz w:val="24"/>
        </w:rPr>
        <w:t xml:space="preserve"> Zarządzenia </w:t>
      </w:r>
      <w:r w:rsidRPr="007947A7">
        <w:rPr>
          <w:rFonts w:ascii="Times New Roman" w:eastAsia="Calibri" w:hAnsi="Times New Roman" w:cs="Times New Roman"/>
          <w:sz w:val="24"/>
        </w:rPr>
        <w:t xml:space="preserve">Nr 144/19 Prezydenta Miasta Białegostoku z dnia 27 lutego 2019 r. </w:t>
      </w:r>
      <w:r w:rsidRPr="00E650F0">
        <w:rPr>
          <w:rFonts w:ascii="Times New Roman" w:eastAsia="Calibri" w:hAnsi="Times New Roman" w:cs="Times New Roman"/>
          <w:i/>
          <w:sz w:val="24"/>
        </w:rPr>
        <w:t>w sprawie</w:t>
      </w:r>
      <w:r w:rsidRPr="007947A7">
        <w:rPr>
          <w:rFonts w:ascii="Times New Roman" w:eastAsia="Calibri" w:hAnsi="Times New Roman" w:cs="Times New Roman"/>
          <w:sz w:val="24"/>
        </w:rPr>
        <w:t xml:space="preserve"> </w:t>
      </w:r>
      <w:r w:rsidRPr="007947A7">
        <w:rPr>
          <w:rFonts w:ascii="Times New Roman" w:eastAsia="Calibri" w:hAnsi="Times New Roman" w:cs="Times New Roman"/>
          <w:i/>
          <w:sz w:val="24"/>
        </w:rPr>
        <w:t>określenia zasad i trybu postępowania dotyczących zlecania, kontroli i rozliczania zadań publicznych</w:t>
      </w:r>
      <w:r w:rsidR="009B263D">
        <w:rPr>
          <w:rFonts w:ascii="Times New Roman" w:eastAsia="Calibri" w:hAnsi="Times New Roman" w:cs="Times New Roman"/>
          <w:sz w:val="24"/>
        </w:rPr>
        <w:t xml:space="preserve"> </w:t>
      </w:r>
      <w:r w:rsidR="006F7060">
        <w:rPr>
          <w:rFonts w:ascii="Times New Roman" w:eastAsia="Calibri" w:hAnsi="Times New Roman" w:cs="Times New Roman"/>
          <w:sz w:val="24"/>
        </w:rPr>
        <w:t>zarządzam, co następuje.</w:t>
      </w: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1E09AD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b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1. Powołuję Komisję Konkursową do zaopiniowania ofert</w:t>
      </w:r>
      <w:r w:rsidR="00342C39">
        <w:rPr>
          <w:rFonts w:ascii="Times New Roman" w:eastAsia="Calibri" w:hAnsi="Times New Roman" w:cs="Times New Roman"/>
          <w:sz w:val="24"/>
        </w:rPr>
        <w:t xml:space="preserve"> złożonych w otwartych konkursach</w:t>
      </w:r>
      <w:r w:rsidR="00A43EB1">
        <w:rPr>
          <w:rFonts w:ascii="Times New Roman" w:eastAsia="Calibri" w:hAnsi="Times New Roman" w:cs="Times New Roman"/>
          <w:sz w:val="24"/>
        </w:rPr>
        <w:t xml:space="preserve"> </w:t>
      </w:r>
      <w:r w:rsidR="009863F5">
        <w:rPr>
          <w:rFonts w:ascii="Times New Roman" w:eastAsia="Calibri" w:hAnsi="Times New Roman" w:cs="Times New Roman"/>
          <w:sz w:val="24"/>
        </w:rPr>
        <w:br/>
      </w:r>
      <w:r w:rsidR="001E09AD">
        <w:rPr>
          <w:rFonts w:ascii="Times New Roman" w:eastAsia="Calibri" w:hAnsi="Times New Roman" w:cs="Times New Roman"/>
          <w:sz w:val="24"/>
        </w:rPr>
        <w:t xml:space="preserve">ofert </w:t>
      </w:r>
      <w:r w:rsidR="00342C39">
        <w:rPr>
          <w:rFonts w:ascii="Times New Roman" w:eastAsia="Calibri" w:hAnsi="Times New Roman" w:cs="Times New Roman"/>
          <w:sz w:val="24"/>
        </w:rPr>
        <w:t>ogłoszonych Zarządzeniem Nr 935/21 Prezydenta Miasta Białegostoku z dnia 25 listopada 2021 roku</w:t>
      </w:r>
      <w:r w:rsidR="00342C39" w:rsidRPr="009863F5">
        <w:rPr>
          <w:rFonts w:ascii="Times New Roman" w:eastAsia="Calibri" w:hAnsi="Times New Roman" w:cs="Times New Roman"/>
          <w:sz w:val="24"/>
        </w:rPr>
        <w:t xml:space="preserve"> </w:t>
      </w:r>
      <w:r w:rsidR="000313B7">
        <w:rPr>
          <w:rFonts w:ascii="Times New Roman" w:eastAsia="Calibri" w:hAnsi="Times New Roman" w:cs="Times New Roman"/>
          <w:sz w:val="24"/>
        </w:rPr>
        <w:t>w sprawie ogł</w:t>
      </w:r>
      <w:r w:rsidR="00342C39">
        <w:rPr>
          <w:rFonts w:ascii="Times New Roman" w:eastAsia="Calibri" w:hAnsi="Times New Roman" w:cs="Times New Roman"/>
          <w:sz w:val="24"/>
        </w:rPr>
        <w:t xml:space="preserve">oszenia otwartego konkursu ofert </w:t>
      </w:r>
      <w:r w:rsidR="009863F5">
        <w:rPr>
          <w:rFonts w:ascii="Times New Roman" w:eastAsia="Calibri" w:hAnsi="Times New Roman" w:cs="Times New Roman"/>
          <w:sz w:val="24"/>
        </w:rPr>
        <w:t xml:space="preserve">na </w:t>
      </w:r>
      <w:r w:rsidR="003D3556" w:rsidRPr="009863F5">
        <w:rPr>
          <w:rFonts w:ascii="Times New Roman" w:eastAsia="Calibri" w:hAnsi="Times New Roman" w:cs="Times New Roman"/>
          <w:sz w:val="24"/>
        </w:rPr>
        <w:t xml:space="preserve">prowadzenie klubu sąsiedzkiego </w:t>
      </w:r>
      <w:r w:rsidR="00F431C1">
        <w:rPr>
          <w:rFonts w:ascii="Times New Roman" w:eastAsia="Calibri" w:hAnsi="Times New Roman" w:cs="Times New Roman"/>
          <w:sz w:val="24"/>
        </w:rPr>
        <w:t>przy ul. Barszczańskiej 5 w 2022</w:t>
      </w:r>
      <w:r w:rsidR="000313B7">
        <w:rPr>
          <w:rFonts w:ascii="Times New Roman" w:eastAsia="Calibri" w:hAnsi="Times New Roman" w:cs="Times New Roman"/>
          <w:sz w:val="24"/>
        </w:rPr>
        <w:t xml:space="preserve"> roku</w:t>
      </w:r>
      <w:r w:rsidR="00F431C1">
        <w:rPr>
          <w:rFonts w:ascii="Times New Roman" w:eastAsia="Calibri" w:hAnsi="Times New Roman" w:cs="Times New Roman"/>
          <w:sz w:val="24"/>
        </w:rPr>
        <w:t xml:space="preserve"> </w:t>
      </w:r>
      <w:r w:rsidR="001E09AD">
        <w:rPr>
          <w:rFonts w:ascii="Times New Roman" w:eastAsia="Calibri" w:hAnsi="Times New Roman" w:cs="Times New Roman"/>
          <w:sz w:val="24"/>
        </w:rPr>
        <w:t xml:space="preserve">oraz </w:t>
      </w:r>
      <w:r w:rsidR="00342C39" w:rsidRPr="001E09AD">
        <w:rPr>
          <w:rFonts w:ascii="Times New Roman" w:eastAsia="Calibri" w:hAnsi="Times New Roman" w:cs="Times New Roman"/>
          <w:sz w:val="24"/>
        </w:rPr>
        <w:t>Zarządzeniem Nr 941/21 Prezydenta Miasta Białegostok</w:t>
      </w:r>
      <w:r w:rsidR="00342C39">
        <w:rPr>
          <w:rFonts w:ascii="Times New Roman" w:eastAsia="Calibri" w:hAnsi="Times New Roman" w:cs="Times New Roman"/>
          <w:sz w:val="24"/>
        </w:rPr>
        <w:t xml:space="preserve">u z dnia 29 listopada 2021 roku w sprawie </w:t>
      </w:r>
      <w:r w:rsidR="0021112B">
        <w:rPr>
          <w:rFonts w:ascii="Times New Roman" w:eastAsia="Calibri" w:hAnsi="Times New Roman" w:cs="Times New Roman"/>
          <w:sz w:val="24"/>
        </w:rPr>
        <w:t xml:space="preserve">ogłoszenia </w:t>
      </w:r>
      <w:r w:rsidR="00342C39">
        <w:rPr>
          <w:rFonts w:ascii="Times New Roman" w:eastAsia="Calibri" w:hAnsi="Times New Roman" w:cs="Times New Roman"/>
          <w:sz w:val="24"/>
        </w:rPr>
        <w:t>otwartego konkursu</w:t>
      </w:r>
      <w:r w:rsidR="001E09AD">
        <w:rPr>
          <w:rFonts w:ascii="Times New Roman" w:eastAsia="Calibri" w:hAnsi="Times New Roman" w:cs="Times New Roman"/>
          <w:sz w:val="24"/>
        </w:rPr>
        <w:t xml:space="preserve"> ofert </w:t>
      </w:r>
      <w:r w:rsidR="001E09AD" w:rsidRPr="001E09AD">
        <w:rPr>
          <w:rFonts w:ascii="Times New Roman" w:eastAsia="Calibri" w:hAnsi="Times New Roman" w:cs="Times New Roman"/>
          <w:sz w:val="24"/>
        </w:rPr>
        <w:t xml:space="preserve">na prowadzenie </w:t>
      </w:r>
      <w:r w:rsidR="001E09AD">
        <w:rPr>
          <w:rFonts w:ascii="Times New Roman" w:eastAsia="Calibri" w:hAnsi="Times New Roman" w:cs="Times New Roman"/>
          <w:sz w:val="24"/>
        </w:rPr>
        <w:t xml:space="preserve">Białostockiej Jadłodzielni w 2022 </w:t>
      </w:r>
      <w:r w:rsidR="003D3556" w:rsidRPr="009863F5">
        <w:rPr>
          <w:rFonts w:ascii="Times New Roman" w:eastAsia="Calibri" w:hAnsi="Times New Roman" w:cs="Times New Roman"/>
          <w:sz w:val="24"/>
        </w:rPr>
        <w:t>roku</w:t>
      </w:r>
      <w:r w:rsidR="00342C39">
        <w:rPr>
          <w:rFonts w:ascii="Times New Roman" w:eastAsia="Calibri" w:hAnsi="Times New Roman" w:cs="Times New Roman"/>
          <w:b/>
          <w:sz w:val="24"/>
        </w:rPr>
        <w:t>.</w:t>
      </w:r>
    </w:p>
    <w:p w:rsidR="007947A7" w:rsidRPr="001E09AD" w:rsidRDefault="001E09AD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1E09AD">
        <w:rPr>
          <w:rFonts w:ascii="Times New Roman" w:eastAsia="Calibri" w:hAnsi="Times New Roman" w:cs="Times New Roman"/>
          <w:sz w:val="24"/>
        </w:rPr>
        <w:t xml:space="preserve">2. Powołuję Komisję Konkursową </w:t>
      </w:r>
      <w:r w:rsidR="007947A7" w:rsidRPr="001E09AD">
        <w:rPr>
          <w:rFonts w:ascii="Times New Roman" w:eastAsia="Calibri" w:hAnsi="Times New Roman" w:cs="Times New Roman"/>
          <w:sz w:val="24"/>
        </w:rPr>
        <w:t>w następującym składzie:</w:t>
      </w:r>
    </w:p>
    <w:p w:rsidR="007947A7" w:rsidRPr="007947A7" w:rsidRDefault="007947A7" w:rsidP="00774C00">
      <w:pPr>
        <w:tabs>
          <w:tab w:val="left" w:pos="284"/>
        </w:tabs>
        <w:spacing w:after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1) przedstawiciele Prezydenta Miasta Białegostoku:</w:t>
      </w:r>
    </w:p>
    <w:p w:rsidR="007947A7" w:rsidRPr="007947A7" w:rsidRDefault="007947A7" w:rsidP="00774C00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Urszula Dmoc</w:t>
      </w:r>
      <w:r w:rsidR="00342C39">
        <w:rPr>
          <w:rFonts w:ascii="Times New Roman" w:eastAsia="Calibri" w:hAnsi="Times New Roman" w:cs="Times New Roman"/>
          <w:sz w:val="24"/>
        </w:rPr>
        <w:t>howska – Przewodnicząca Komisji,</w:t>
      </w:r>
    </w:p>
    <w:p w:rsidR="000B5139" w:rsidRPr="007947A7" w:rsidRDefault="00A43EB1" w:rsidP="00774C00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Izabela Niewiarowska </w:t>
      </w:r>
      <w:r w:rsidR="006F7060">
        <w:rPr>
          <w:rFonts w:ascii="Times New Roman" w:eastAsia="Calibri" w:hAnsi="Times New Roman" w:cs="Times New Roman"/>
          <w:sz w:val="24"/>
        </w:rPr>
        <w:t>– Z</w:t>
      </w:r>
      <w:r w:rsidR="000B5139">
        <w:rPr>
          <w:rFonts w:ascii="Times New Roman" w:eastAsia="Calibri" w:hAnsi="Times New Roman" w:cs="Times New Roman"/>
          <w:sz w:val="24"/>
        </w:rPr>
        <w:t>astępca Przewodniczącej Komisji</w:t>
      </w:r>
      <w:r w:rsidR="00342C39">
        <w:rPr>
          <w:rFonts w:ascii="Times New Roman" w:eastAsia="Calibri" w:hAnsi="Times New Roman" w:cs="Times New Roman"/>
          <w:sz w:val="24"/>
        </w:rPr>
        <w:t>,</w:t>
      </w:r>
    </w:p>
    <w:p w:rsidR="007947A7" w:rsidRDefault="00A43EB1" w:rsidP="00774C00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Anna Małgor</w:t>
      </w:r>
      <w:r>
        <w:rPr>
          <w:rFonts w:ascii="Times New Roman" w:eastAsia="Calibri" w:hAnsi="Times New Roman" w:cs="Times New Roman"/>
          <w:sz w:val="24"/>
        </w:rPr>
        <w:t xml:space="preserve">zata Pawłowska </w:t>
      </w:r>
      <w:r w:rsidR="00342C39">
        <w:rPr>
          <w:rFonts w:ascii="Times New Roman" w:eastAsia="Calibri" w:hAnsi="Times New Roman" w:cs="Times New Roman"/>
          <w:sz w:val="24"/>
        </w:rPr>
        <w:t>– członek Komisji,</w:t>
      </w:r>
    </w:p>
    <w:p w:rsidR="00D16E1B" w:rsidRPr="007947A7" w:rsidRDefault="00D16E1B" w:rsidP="00774C00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Alicja </w:t>
      </w:r>
      <w:proofErr w:type="spellStart"/>
      <w:r>
        <w:rPr>
          <w:rFonts w:ascii="Times New Roman" w:eastAsia="Calibri" w:hAnsi="Times New Roman" w:cs="Times New Roman"/>
          <w:sz w:val="24"/>
        </w:rPr>
        <w:t>Regucka</w:t>
      </w:r>
      <w:proofErr w:type="spellEnd"/>
      <w:r>
        <w:rPr>
          <w:rFonts w:ascii="Times New Roman" w:eastAsia="Calibri" w:hAnsi="Times New Roman" w:cs="Times New Roman"/>
          <w:sz w:val="24"/>
        </w:rPr>
        <w:t xml:space="preserve"> – członek </w:t>
      </w:r>
      <w:r w:rsidR="00342C39">
        <w:rPr>
          <w:rFonts w:ascii="Times New Roman" w:eastAsia="Calibri" w:hAnsi="Times New Roman" w:cs="Times New Roman"/>
          <w:sz w:val="24"/>
        </w:rPr>
        <w:t>Komisji;</w:t>
      </w:r>
    </w:p>
    <w:p w:rsidR="007947A7" w:rsidRPr="007947A7" w:rsidRDefault="007947A7" w:rsidP="00774C00">
      <w:pPr>
        <w:tabs>
          <w:tab w:val="left" w:pos="284"/>
        </w:tabs>
        <w:spacing w:after="0"/>
        <w:contextualSpacing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 xml:space="preserve">2) osoby wskazane przez organizacje pozarządowe lub podmioty wymienione w art. 3 ust. 3 ustawy z dnia 24 kwietnia 2003 roku </w:t>
      </w:r>
      <w:r w:rsidRPr="0021632C">
        <w:rPr>
          <w:rFonts w:ascii="Times New Roman" w:eastAsia="Calibri" w:hAnsi="Times New Roman" w:cs="Times New Roman"/>
          <w:i/>
          <w:sz w:val="24"/>
        </w:rPr>
        <w:t>o działalności pożytku publicznego i o wolontariacie</w:t>
      </w:r>
      <w:r w:rsidRPr="007947A7">
        <w:rPr>
          <w:rFonts w:ascii="Times New Roman" w:eastAsia="Calibri" w:hAnsi="Times New Roman" w:cs="Times New Roman"/>
          <w:sz w:val="24"/>
        </w:rPr>
        <w:t>:</w:t>
      </w:r>
    </w:p>
    <w:p w:rsidR="00D16E1B" w:rsidRDefault="00D16E1B" w:rsidP="00774C00">
      <w:pPr>
        <w:numPr>
          <w:ilvl w:val="0"/>
          <w:numId w:val="5"/>
        </w:numPr>
        <w:tabs>
          <w:tab w:val="left" w:pos="284"/>
          <w:tab w:val="num" w:pos="708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Katarzyna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Łachańczuk</w:t>
      </w:r>
      <w:proofErr w:type="spellEnd"/>
      <w:r w:rsidR="001E09AD">
        <w:rPr>
          <w:rFonts w:ascii="Times New Roman" w:eastAsia="Calibri" w:hAnsi="Times New Roman" w:cs="Times New Roman"/>
          <w:sz w:val="24"/>
          <w:szCs w:val="24"/>
        </w:rPr>
        <w:t xml:space="preserve"> – członek Komisji</w:t>
      </w:r>
      <w:r w:rsidR="00342C39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16E1B" w:rsidRDefault="00D16E1B" w:rsidP="00774C00">
      <w:pPr>
        <w:numPr>
          <w:ilvl w:val="0"/>
          <w:numId w:val="5"/>
        </w:numPr>
        <w:tabs>
          <w:tab w:val="left" w:pos="284"/>
          <w:tab w:val="num" w:pos="708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Elżbieta Paszkowska – członek </w:t>
      </w:r>
      <w:r w:rsidR="00342C39">
        <w:rPr>
          <w:rFonts w:ascii="Times New Roman" w:eastAsia="Calibri" w:hAnsi="Times New Roman" w:cs="Times New Roman"/>
          <w:sz w:val="24"/>
          <w:szCs w:val="24"/>
        </w:rPr>
        <w:t>Komisji,</w:t>
      </w:r>
    </w:p>
    <w:p w:rsidR="007947A7" w:rsidRPr="007947A7" w:rsidRDefault="00A43EB1" w:rsidP="00774C00">
      <w:pPr>
        <w:numPr>
          <w:ilvl w:val="0"/>
          <w:numId w:val="5"/>
        </w:numPr>
        <w:tabs>
          <w:tab w:val="left" w:pos="284"/>
          <w:tab w:val="num" w:pos="708"/>
        </w:tabs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Anna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Puciłowska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6E1B">
        <w:rPr>
          <w:rFonts w:ascii="Times New Roman" w:eastAsia="Calibri" w:hAnsi="Times New Roman" w:cs="Times New Roman"/>
          <w:sz w:val="24"/>
          <w:szCs w:val="24"/>
        </w:rPr>
        <w:t>– członek Komisji.</w:t>
      </w:r>
    </w:p>
    <w:p w:rsidR="007947A7" w:rsidRPr="007947A7" w:rsidRDefault="007947A7" w:rsidP="00774C00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2. Komisja Konkursowa o</w:t>
      </w:r>
      <w:r w:rsidR="001E09AD">
        <w:rPr>
          <w:rFonts w:ascii="Times New Roman" w:eastAsia="Calibri" w:hAnsi="Times New Roman" w:cs="Times New Roman"/>
          <w:sz w:val="24"/>
          <w:szCs w:val="24"/>
        </w:rPr>
        <w:t>braduje w składzie co najmniej 5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osób, w tym Przewodniczącej lub Zastępcy Przewodniczącej Komisji.</w:t>
      </w:r>
    </w:p>
    <w:p w:rsidR="00E650F0" w:rsidRDefault="00E650F0" w:rsidP="00774C00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C362FC" w:rsidP="00774C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Termin posiedzenia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Komisji Konkursowej ustala jej Przewodnicząca.</w:t>
      </w:r>
    </w:p>
    <w:p w:rsidR="007947A7" w:rsidRPr="007947A7" w:rsidRDefault="00C362FC" w:rsidP="00774C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Posiedzenie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Komisji Konkursowej prowadzi Przewodnicząca, a w przypadku jej nieobecności – Zastępca Przewodniczącej Komisji.</w:t>
      </w:r>
    </w:p>
    <w:p w:rsidR="007947A7" w:rsidRDefault="00C362FC" w:rsidP="00774C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Posiedzenie Komisji Konkursowej odbywa</w:t>
      </w:r>
      <w:r w:rsidR="007947A7" w:rsidRPr="007947A7">
        <w:rPr>
          <w:rFonts w:ascii="Times New Roman" w:eastAsia="Calibri" w:hAnsi="Times New Roman" w:cs="Times New Roman"/>
          <w:sz w:val="24"/>
          <w:szCs w:val="24"/>
        </w:rPr>
        <w:t xml:space="preserve"> się bez udziału oferentów.</w:t>
      </w:r>
    </w:p>
    <w:p w:rsidR="006A6A38" w:rsidRPr="007947A7" w:rsidRDefault="00C362FC" w:rsidP="00774C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Posiedzenie Komisji Konkursowej może</w:t>
      </w:r>
      <w:r w:rsidR="006A6A38">
        <w:rPr>
          <w:rFonts w:ascii="Times New Roman" w:eastAsia="Calibri" w:hAnsi="Times New Roman" w:cs="Times New Roman"/>
          <w:sz w:val="24"/>
          <w:szCs w:val="24"/>
        </w:rPr>
        <w:t xml:space="preserve"> odbywać si</w:t>
      </w:r>
      <w:r w:rsidR="006A6A38" w:rsidRPr="006A6A38">
        <w:rPr>
          <w:rFonts w:ascii="Times New Roman" w:eastAsia="Calibri" w:hAnsi="Times New Roman" w:cs="Times New Roman"/>
          <w:sz w:val="24"/>
          <w:szCs w:val="24"/>
        </w:rPr>
        <w:t xml:space="preserve">ę </w:t>
      </w:r>
      <w:r w:rsidR="006A6A38" w:rsidRPr="006A6A38">
        <w:rPr>
          <w:rFonts w:ascii="Times New Roman" w:hAnsi="Times New Roman" w:cs="Times New Roman"/>
          <w:sz w:val="24"/>
          <w:szCs w:val="24"/>
        </w:rPr>
        <w:t>przy wykorzystaniu środków komunikacji elektronicznej</w:t>
      </w:r>
      <w:r w:rsidR="006A6A38">
        <w:rPr>
          <w:rFonts w:ascii="Times New Roman" w:hAnsi="Times New Roman" w:cs="Times New Roman"/>
          <w:sz w:val="24"/>
          <w:szCs w:val="24"/>
        </w:rPr>
        <w:t xml:space="preserve"> i telefonicznej</w:t>
      </w:r>
      <w:r w:rsidR="006A6A38" w:rsidRPr="006A6A38">
        <w:rPr>
          <w:rFonts w:ascii="Times New Roman" w:hAnsi="Times New Roman" w:cs="Times New Roman"/>
          <w:sz w:val="24"/>
          <w:szCs w:val="24"/>
        </w:rPr>
        <w:t>.</w:t>
      </w:r>
    </w:p>
    <w:p w:rsidR="007947A7" w:rsidRPr="00E650F0" w:rsidRDefault="007947A7" w:rsidP="00774C00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Osoby wskazane przez organizacje pozarządowe </w:t>
      </w:r>
      <w:r w:rsidRPr="007947A7">
        <w:rPr>
          <w:rFonts w:ascii="Times New Roman" w:eastAsia="Calibri" w:hAnsi="Times New Roman" w:cs="Times New Roman"/>
          <w:sz w:val="24"/>
        </w:rPr>
        <w:t xml:space="preserve">lub podmioty wymienione w art. 3 ust. 3 ustawy z dnia 24 kwietnia 2003 roku </w:t>
      </w:r>
      <w:r w:rsidRPr="007947A7">
        <w:rPr>
          <w:rFonts w:ascii="Times New Roman" w:eastAsia="Calibri" w:hAnsi="Times New Roman" w:cs="Times New Roman"/>
          <w:i/>
          <w:sz w:val="24"/>
        </w:rPr>
        <w:t>o działalności pożytku publicznego i o wolontariacie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biorą udział w pracach Komisji społecznie, a przedstawiciele Prezydenta Miasta Białegostoku - w ramach obowiązków służbowych.</w:t>
      </w: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7947A7" w:rsidP="00774C0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Członkowie Komisji Konkursowej mogą opiniować oferty za pośrednictwem platformy Witkac.pl.</w:t>
      </w:r>
    </w:p>
    <w:p w:rsidR="007947A7" w:rsidRPr="007947A7" w:rsidRDefault="007947A7" w:rsidP="00774C0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Podstawę prac Komi</w:t>
      </w:r>
      <w:r w:rsidR="00342C39">
        <w:rPr>
          <w:rFonts w:ascii="Times New Roman" w:eastAsia="Calibri" w:hAnsi="Times New Roman" w:cs="Times New Roman"/>
          <w:sz w:val="24"/>
          <w:szCs w:val="24"/>
        </w:rPr>
        <w:t>sji Konkursowej stanowią oferty, które spełniają wymagania formalne</w:t>
      </w:r>
      <w:r w:rsidRPr="007947A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47A7" w:rsidRPr="007947A7" w:rsidRDefault="007947A7" w:rsidP="00774C0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Komisja Konkursowa wydaje opinię</w:t>
      </w:r>
      <w:r w:rsidR="00342C39">
        <w:rPr>
          <w:rFonts w:ascii="Times New Roman" w:eastAsia="Calibri" w:hAnsi="Times New Roman" w:cs="Times New Roman"/>
          <w:sz w:val="24"/>
          <w:szCs w:val="24"/>
        </w:rPr>
        <w:t xml:space="preserve"> w sprawie przyznania dotacji</w:t>
      </w:r>
      <w:r w:rsidR="009E1206">
        <w:rPr>
          <w:rFonts w:ascii="Times New Roman" w:eastAsia="Calibri" w:hAnsi="Times New Roman" w:cs="Times New Roman"/>
          <w:sz w:val="24"/>
          <w:szCs w:val="24"/>
        </w:rPr>
        <w:t xml:space="preserve"> oraz ich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wysokości lub o nieprzyznaniu dotacji.</w:t>
      </w:r>
    </w:p>
    <w:p w:rsidR="007947A7" w:rsidRPr="007947A7" w:rsidRDefault="007947A7" w:rsidP="00774C0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Komisja Konkursowa na podstawie przedstawionej oferty może określić zakres zadania, zaproponować kwotę dofinansowania, a także wskazać pozycje wymienione </w:t>
      </w:r>
      <w:r w:rsidRPr="007947A7">
        <w:rPr>
          <w:rFonts w:ascii="Times New Roman" w:eastAsia="Calibri" w:hAnsi="Times New Roman" w:cs="Times New Roman"/>
          <w:sz w:val="24"/>
          <w:szCs w:val="24"/>
        </w:rPr>
        <w:br/>
        <w:t>w kosztorysie oferty, które zostaną objęte dofinansowaniem oraz określić ich wysokość.</w:t>
      </w:r>
    </w:p>
    <w:p w:rsidR="007947A7" w:rsidRPr="007947A7" w:rsidRDefault="007947A7" w:rsidP="00774C0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Z posiedzenia Komisji Konkursowej sporządza się protokół zawierający:</w:t>
      </w:r>
    </w:p>
    <w:p w:rsidR="007947A7" w:rsidRPr="007947A7" w:rsidRDefault="007947A7" w:rsidP="00774C00">
      <w:pPr>
        <w:numPr>
          <w:ilvl w:val="0"/>
          <w:numId w:val="3"/>
        </w:numPr>
        <w:tabs>
          <w:tab w:val="left" w:pos="284"/>
          <w:tab w:val="num" w:pos="708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oznaczenie miejsca i cz</w:t>
      </w:r>
      <w:r w:rsidR="000313B7">
        <w:rPr>
          <w:rFonts w:ascii="Times New Roman" w:eastAsia="Calibri" w:hAnsi="Times New Roman" w:cs="Times New Roman"/>
          <w:sz w:val="24"/>
          <w:szCs w:val="24"/>
        </w:rPr>
        <w:t>asu przeprowadzenia posiedzenia;</w:t>
      </w:r>
    </w:p>
    <w:p w:rsidR="007947A7" w:rsidRPr="007947A7" w:rsidRDefault="007947A7" w:rsidP="00774C00">
      <w:pPr>
        <w:numPr>
          <w:ilvl w:val="0"/>
          <w:numId w:val="3"/>
        </w:numPr>
        <w:tabs>
          <w:tab w:val="left" w:pos="284"/>
          <w:tab w:val="num" w:pos="708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imiona i nazwiska obecnych członków Komisji </w:t>
      </w:r>
      <w:r w:rsidR="000313B7">
        <w:rPr>
          <w:rFonts w:ascii="Times New Roman" w:eastAsia="Calibri" w:hAnsi="Times New Roman" w:cs="Times New Roman"/>
          <w:sz w:val="24"/>
          <w:szCs w:val="24"/>
        </w:rPr>
        <w:t>Konkursowej;</w:t>
      </w:r>
    </w:p>
    <w:p w:rsidR="007947A7" w:rsidRPr="007947A7" w:rsidRDefault="000313B7" w:rsidP="00774C00">
      <w:pPr>
        <w:numPr>
          <w:ilvl w:val="0"/>
          <w:numId w:val="3"/>
        </w:numPr>
        <w:tabs>
          <w:tab w:val="left" w:pos="284"/>
          <w:tab w:val="num" w:pos="708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liczbę złożonych ofert;</w:t>
      </w:r>
    </w:p>
    <w:p w:rsidR="007947A7" w:rsidRPr="007947A7" w:rsidRDefault="007947A7" w:rsidP="00774C00">
      <w:pPr>
        <w:numPr>
          <w:ilvl w:val="0"/>
          <w:numId w:val="3"/>
        </w:numPr>
        <w:tabs>
          <w:tab w:val="left" w:pos="284"/>
          <w:tab w:val="num" w:pos="708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wskazanie </w:t>
      </w:r>
      <w:r w:rsidR="00F216FE">
        <w:rPr>
          <w:rFonts w:ascii="Times New Roman" w:eastAsia="Calibri" w:hAnsi="Times New Roman" w:cs="Times New Roman"/>
          <w:sz w:val="24"/>
          <w:szCs w:val="24"/>
        </w:rPr>
        <w:t>wraz z uzasadnieniem</w:t>
      </w:r>
      <w:r w:rsidR="00F216FE" w:rsidRPr="00794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47A7">
        <w:rPr>
          <w:rFonts w:ascii="Times New Roman" w:eastAsia="Calibri" w:hAnsi="Times New Roman" w:cs="Times New Roman"/>
          <w:sz w:val="24"/>
          <w:szCs w:val="24"/>
        </w:rPr>
        <w:t>ofert, na które p</w:t>
      </w:r>
      <w:r w:rsidR="00F216FE">
        <w:rPr>
          <w:rFonts w:ascii="Times New Roman" w:eastAsia="Calibri" w:hAnsi="Times New Roman" w:cs="Times New Roman"/>
          <w:sz w:val="24"/>
          <w:szCs w:val="24"/>
        </w:rPr>
        <w:t>roponuje się udzielenie dotacji i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nie udzielenie dotacji albo stw</w:t>
      </w:r>
      <w:r w:rsidR="00F216FE">
        <w:rPr>
          <w:rFonts w:ascii="Times New Roman" w:eastAsia="Calibri" w:hAnsi="Times New Roman" w:cs="Times New Roman"/>
          <w:sz w:val="24"/>
          <w:szCs w:val="24"/>
        </w:rPr>
        <w:t>ierdzenie, że żadna oferta nie wpłynęła</w:t>
      </w:r>
      <w:r w:rsidR="000313B7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947A7" w:rsidRPr="007947A7" w:rsidRDefault="007947A7" w:rsidP="00774C00">
      <w:pPr>
        <w:numPr>
          <w:ilvl w:val="0"/>
          <w:numId w:val="3"/>
        </w:numPr>
        <w:tabs>
          <w:tab w:val="left" w:pos="284"/>
          <w:tab w:val="num" w:pos="708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podpis Przewodniczącej Komisji Konkursowej oraz osoby protokołującej posiedzenie.</w:t>
      </w:r>
    </w:p>
    <w:p w:rsidR="007947A7" w:rsidRPr="007947A7" w:rsidRDefault="007947A7" w:rsidP="00774C0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Przewodnicząca Komisji Konkursowej przed</w:t>
      </w:r>
      <w:r w:rsidR="00F216FE">
        <w:rPr>
          <w:rFonts w:ascii="Times New Roman" w:eastAsia="Calibri" w:hAnsi="Times New Roman" w:cs="Times New Roman"/>
          <w:sz w:val="24"/>
          <w:szCs w:val="24"/>
        </w:rPr>
        <w:t>kłada Prezydentowi Miasta opinie</w:t>
      </w:r>
      <w:r w:rsidRPr="007947A7">
        <w:rPr>
          <w:rFonts w:ascii="Times New Roman" w:eastAsia="Calibri" w:hAnsi="Times New Roman" w:cs="Times New Roman"/>
          <w:sz w:val="24"/>
          <w:szCs w:val="24"/>
        </w:rPr>
        <w:t xml:space="preserve"> Komisji Konkursowej niezwłocznie po zakończeniu posiedzenia.</w:t>
      </w:r>
    </w:p>
    <w:p w:rsidR="007947A7" w:rsidRDefault="007947A7" w:rsidP="00774C00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</w:p>
    <w:p w:rsidR="007947A7" w:rsidRPr="007947A7" w:rsidRDefault="007947A7" w:rsidP="00774C00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Komisja Konkursowa podejmuje decyzje w formie konsensusu.</w:t>
      </w:r>
    </w:p>
    <w:p w:rsidR="007947A7" w:rsidRPr="007947A7" w:rsidRDefault="007947A7" w:rsidP="00774C00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7947A7">
        <w:rPr>
          <w:rFonts w:ascii="Times New Roman" w:eastAsia="Calibri" w:hAnsi="Times New Roman" w:cs="Times New Roman"/>
          <w:sz w:val="24"/>
          <w:szCs w:val="24"/>
        </w:rPr>
        <w:t>W przypadku trudności w osiągnięciu konsensusu głos decydujący ma Przewodnicząca Komisji Konkursowej.</w:t>
      </w:r>
    </w:p>
    <w:p w:rsidR="007947A7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Obsługę organizacyjną Komisji Konkursowej zapewnia Centrum Aktywności Społecznej.</w:t>
      </w:r>
    </w:p>
    <w:p w:rsidR="007947A7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7947A7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Default="00774C00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</w:p>
    <w:p w:rsidR="007947A7" w:rsidRPr="00774C00" w:rsidRDefault="007947A7" w:rsidP="00774C00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eastAsia="Calibri" w:hAnsi="Times New Roman" w:cs="Times New Roman"/>
          <w:sz w:val="24"/>
        </w:rPr>
      </w:pPr>
    </w:p>
    <w:p w:rsidR="007947A7" w:rsidRPr="007947A7" w:rsidRDefault="007947A7" w:rsidP="00774C00">
      <w:pPr>
        <w:tabs>
          <w:tab w:val="left" w:pos="284"/>
        </w:tabs>
        <w:spacing w:after="0"/>
        <w:rPr>
          <w:rFonts w:ascii="Times New Roman" w:eastAsia="Calibri" w:hAnsi="Times New Roman" w:cs="Times New Roman"/>
          <w:sz w:val="24"/>
        </w:rPr>
      </w:pPr>
      <w:r w:rsidRPr="007947A7">
        <w:rPr>
          <w:rFonts w:ascii="Times New Roman" w:eastAsia="Calibri" w:hAnsi="Times New Roman" w:cs="Times New Roman"/>
          <w:sz w:val="24"/>
        </w:rPr>
        <w:t>Zarządzenie wchodzi w życie z dniem podpisania.</w:t>
      </w:r>
    </w:p>
    <w:p w:rsidR="00774C00" w:rsidRDefault="00774C00"/>
    <w:p w:rsidR="00774C00" w:rsidRDefault="00774C00"/>
    <w:p w:rsidR="00774C00" w:rsidRPr="00774C00" w:rsidRDefault="00774C00" w:rsidP="00774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4C00">
        <w:rPr>
          <w:rFonts w:ascii="Times New Roman" w:eastAsia="Times New Roman" w:hAnsi="Times New Roman" w:cs="Times New Roman"/>
          <w:sz w:val="24"/>
          <w:szCs w:val="24"/>
          <w:lang w:eastAsia="pl-PL"/>
        </w:rPr>
        <w:t>wz. PREZYDENTA MIASTA</w:t>
      </w:r>
    </w:p>
    <w:p w:rsidR="00774C00" w:rsidRPr="00774C00" w:rsidRDefault="00774C00" w:rsidP="00774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4C00">
        <w:rPr>
          <w:rFonts w:ascii="Times New Roman" w:eastAsia="Times New Roman" w:hAnsi="Times New Roman" w:cs="Times New Roman"/>
          <w:sz w:val="24"/>
          <w:szCs w:val="24"/>
          <w:lang w:eastAsia="pl-PL"/>
        </w:rPr>
        <w:t>Rafał Rudnicki</w:t>
      </w:r>
    </w:p>
    <w:p w:rsidR="00774C00" w:rsidRPr="00774C00" w:rsidRDefault="00774C00" w:rsidP="00774C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4C00">
        <w:rPr>
          <w:rFonts w:ascii="Times New Roman" w:eastAsia="Times New Roman" w:hAnsi="Times New Roman" w:cs="Times New Roman"/>
          <w:sz w:val="24"/>
          <w:szCs w:val="24"/>
          <w:lang w:eastAsia="pl-PL"/>
        </w:rPr>
        <w:t>ZASTĘPCA PREZYDENTA MIASTA</w:t>
      </w:r>
    </w:p>
    <w:p w:rsidR="00774C00" w:rsidRDefault="00774C00">
      <w:bookmarkStart w:id="0" w:name="_GoBack"/>
      <w:bookmarkEnd w:id="0"/>
    </w:p>
    <w:p w:rsidR="00774C00" w:rsidRDefault="00774C00"/>
    <w:sectPr w:rsidR="00774C00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9B263D" w:rsidRDefault="009B263D" w:rsidP="00CE68E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E68EA">
        <w:t>Zmiany tekstu jednolitego wymienionej ustawy z</w:t>
      </w:r>
      <w:r w:rsidR="0058089F">
        <w:t>ostały ogłoszone w Dz. U. z 2021 poz. 1</w:t>
      </w:r>
      <w:r w:rsidR="00CE68EA">
        <w:t>8</w:t>
      </w:r>
      <w:r w:rsidR="0058089F">
        <w:t>34</w:t>
      </w:r>
      <w:r w:rsidR="00CE68EA">
        <w:t>.</w:t>
      </w:r>
    </w:p>
  </w:footnote>
  <w:footnote w:id="2">
    <w:p w:rsidR="0058089F" w:rsidRDefault="0058089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8089F">
        <w:t>Zmiany tekstu jednolitego wymienionej ustawy zostały ogł</w:t>
      </w:r>
      <w:r>
        <w:t>oszone w Dz. U. z 2021 poz. 1038, 1243 i 1535</w:t>
      </w:r>
      <w:r w:rsidRPr="0058089F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77ACA22E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313B7"/>
    <w:rsid w:val="000B5139"/>
    <w:rsid w:val="001E09AD"/>
    <w:rsid w:val="0021112B"/>
    <w:rsid w:val="0021632C"/>
    <w:rsid w:val="002939D8"/>
    <w:rsid w:val="002F03A7"/>
    <w:rsid w:val="00342C39"/>
    <w:rsid w:val="003D3556"/>
    <w:rsid w:val="00557B7F"/>
    <w:rsid w:val="0058089F"/>
    <w:rsid w:val="005E2847"/>
    <w:rsid w:val="006A6A38"/>
    <w:rsid w:val="006F7060"/>
    <w:rsid w:val="0071015F"/>
    <w:rsid w:val="00774C00"/>
    <w:rsid w:val="007947A7"/>
    <w:rsid w:val="009863F5"/>
    <w:rsid w:val="009B263D"/>
    <w:rsid w:val="009E1206"/>
    <w:rsid w:val="009F6E8A"/>
    <w:rsid w:val="00A43EB1"/>
    <w:rsid w:val="00C362FC"/>
    <w:rsid w:val="00C86BA4"/>
    <w:rsid w:val="00CE0B73"/>
    <w:rsid w:val="00CE68EA"/>
    <w:rsid w:val="00D16E1B"/>
    <w:rsid w:val="00DC7490"/>
    <w:rsid w:val="00E650F0"/>
    <w:rsid w:val="00F216FE"/>
    <w:rsid w:val="00F30AA6"/>
    <w:rsid w:val="00F431C1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BB286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52A58-EDEA-4A8E-9D8E-E3810AD8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598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Emilia Rudzińska</cp:lastModifiedBy>
  <cp:revision>3</cp:revision>
  <cp:lastPrinted>2021-12-13T14:27:00Z</cp:lastPrinted>
  <dcterms:created xsi:type="dcterms:W3CDTF">2021-12-16T12:48:00Z</dcterms:created>
  <dcterms:modified xsi:type="dcterms:W3CDTF">2021-12-16T12:55:00Z</dcterms:modified>
</cp:coreProperties>
</file>