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7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0"/>
        <w:gridCol w:w="222"/>
        <w:gridCol w:w="2501"/>
      </w:tblGrid>
      <w:tr w:rsidR="000179F2" w14:paraId="239036E9" w14:textId="77777777" w:rsidTr="000179F2">
        <w:trPr>
          <w:trHeight w:val="13553"/>
          <w:jc w:val="center"/>
        </w:trPr>
        <w:tc>
          <w:tcPr>
            <w:tcW w:w="7070" w:type="dxa"/>
            <w:shd w:val="clear" w:color="auto" w:fill="C00000"/>
            <w:vAlign w:val="center"/>
          </w:tcPr>
          <w:p w14:paraId="3D07542F" w14:textId="77777777" w:rsidR="000179F2" w:rsidRPr="000179F2" w:rsidRDefault="000179F2" w:rsidP="003F6529">
            <w:pPr>
              <w:pStyle w:val="Tytu"/>
              <w:jc w:val="left"/>
            </w:pPr>
            <w:r w:rsidRPr="000179F2">
              <w:t>RAPORT</w:t>
            </w:r>
          </w:p>
          <w:p w14:paraId="5D355189" w14:textId="77777777" w:rsidR="000179F2" w:rsidRPr="000179F2" w:rsidRDefault="000179F2" w:rsidP="003F6529">
            <w:pPr>
              <w:pStyle w:val="Tytu"/>
              <w:jc w:val="left"/>
            </w:pPr>
            <w:r w:rsidRPr="000179F2">
              <w:t>Z KONSULTACJI SPOŁECZNYCH</w:t>
            </w:r>
          </w:p>
          <w:p w14:paraId="6185D307" w14:textId="671B4F99" w:rsidR="000179F2" w:rsidRPr="000179F2" w:rsidRDefault="000179F2" w:rsidP="003F6529">
            <w:pPr>
              <w:pStyle w:val="Tytu"/>
              <w:jc w:val="left"/>
            </w:pPr>
            <w:r w:rsidRPr="000179F2">
              <w:t>projektu uchwały w sprawie określenia zasad wyznaczania składu oraz</w:t>
            </w:r>
            <w:r>
              <w:t xml:space="preserve"> zasad</w:t>
            </w:r>
            <w:r w:rsidRPr="000179F2">
              <w:t xml:space="preserve"> działania Komitetu Rewitalizacji </w:t>
            </w:r>
            <w:r>
              <w:t>m</w:t>
            </w:r>
            <w:r w:rsidRPr="000179F2">
              <w:t>iasta Białegostoku</w:t>
            </w:r>
          </w:p>
          <w:p w14:paraId="4E0B58E8" w14:textId="0782CCF6" w:rsidR="000179F2" w:rsidRDefault="000179F2" w:rsidP="003F6529">
            <w:pPr>
              <w:jc w:val="left"/>
              <w:rPr>
                <w:rFonts w:ascii="Arial" w:hAnsi="Arial"/>
              </w:rPr>
            </w:pPr>
            <w:r>
              <w:t xml:space="preserve"> </w:t>
            </w:r>
            <w:r>
              <w:rPr>
                <w:rFonts w:ascii="Corbel Light" w:hAnsi="Corbel Light"/>
                <w:b/>
                <w:sz w:val="68"/>
                <w:szCs w:val="68"/>
              </w:rPr>
              <w:t xml:space="preserve"> </w:t>
            </w:r>
          </w:p>
        </w:tc>
        <w:tc>
          <w:tcPr>
            <w:tcW w:w="222" w:type="dxa"/>
          </w:tcPr>
          <w:p w14:paraId="245EA09D" w14:textId="77777777" w:rsidR="000179F2" w:rsidRDefault="000179F2" w:rsidP="003F6529">
            <w:pPr>
              <w:jc w:val="left"/>
            </w:pPr>
          </w:p>
        </w:tc>
        <w:tc>
          <w:tcPr>
            <w:tcW w:w="2501" w:type="dxa"/>
            <w:shd w:val="clear" w:color="auto" w:fill="FFC000" w:themeFill="accent4"/>
            <w:vAlign w:val="center"/>
          </w:tcPr>
          <w:p w14:paraId="5D4462D4" w14:textId="77777777" w:rsidR="000179F2" w:rsidRDefault="000179F2" w:rsidP="003F6529">
            <w:pPr>
              <w:jc w:val="left"/>
            </w:pPr>
          </w:p>
        </w:tc>
      </w:tr>
      <w:tr w:rsidR="000179F2" w14:paraId="147FD6C5" w14:textId="77777777" w:rsidTr="000179F2">
        <w:trPr>
          <w:trHeight w:val="95"/>
          <w:jc w:val="center"/>
        </w:trPr>
        <w:tc>
          <w:tcPr>
            <w:tcW w:w="7070" w:type="dxa"/>
            <w:shd w:val="clear" w:color="auto" w:fill="C00000"/>
          </w:tcPr>
          <w:p w14:paraId="6E973E97" w14:textId="77777777" w:rsidR="000179F2" w:rsidRDefault="000179F2" w:rsidP="003F6529">
            <w:pPr>
              <w:jc w:val="left"/>
            </w:pPr>
          </w:p>
        </w:tc>
        <w:tc>
          <w:tcPr>
            <w:tcW w:w="222" w:type="dxa"/>
          </w:tcPr>
          <w:p w14:paraId="3B491EAB" w14:textId="77777777" w:rsidR="000179F2" w:rsidRDefault="000179F2" w:rsidP="003F6529">
            <w:pPr>
              <w:jc w:val="left"/>
            </w:pPr>
          </w:p>
        </w:tc>
        <w:tc>
          <w:tcPr>
            <w:tcW w:w="2501" w:type="dxa"/>
            <w:shd w:val="clear" w:color="auto" w:fill="FFC000" w:themeFill="accent4"/>
            <w:vAlign w:val="center"/>
            <w:hideMark/>
          </w:tcPr>
          <w:p w14:paraId="7F2A4AAD" w14:textId="2A9DEC0A" w:rsidR="000179F2" w:rsidRDefault="000179F2" w:rsidP="003F6529">
            <w:pPr>
              <w:jc w:val="left"/>
            </w:pPr>
            <w:r>
              <w:t>Białystok, maj 2024 r.</w:t>
            </w:r>
          </w:p>
        </w:tc>
      </w:tr>
    </w:tbl>
    <w:sdt>
      <w:sdtPr>
        <w:rPr>
          <w:b/>
          <w:sz w:val="22"/>
          <w:szCs w:val="22"/>
        </w:rPr>
        <w:id w:val="-1419783863"/>
        <w:docPartObj>
          <w:docPartGallery w:val="Table of Contents"/>
          <w:docPartUnique/>
        </w:docPartObj>
      </w:sdtPr>
      <w:sdtEndPr>
        <w:rPr>
          <w:b w:val="0"/>
        </w:rPr>
      </w:sdtEndPr>
      <w:sdtContent>
        <w:p w14:paraId="3B6335EC" w14:textId="4892DCF6" w:rsidR="00697D11" w:rsidRPr="00884FCF" w:rsidRDefault="00697D11" w:rsidP="003F6529">
          <w:pPr>
            <w:pStyle w:val="Tytu"/>
            <w:jc w:val="left"/>
          </w:pPr>
          <w:r w:rsidRPr="00884FCF">
            <w:t>Spis treści</w:t>
          </w:r>
        </w:p>
        <w:p w14:paraId="71B8D058" w14:textId="652E69FA" w:rsidR="000A76AF" w:rsidRDefault="00697D11" w:rsidP="003F6529">
          <w:pPr>
            <w:pStyle w:val="Spistreci1"/>
            <w:tabs>
              <w:tab w:val="left" w:pos="480"/>
              <w:tab w:val="right" w:leader="dot" w:pos="9062"/>
            </w:tabs>
            <w:jc w:val="left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884FCF">
            <w:fldChar w:fldCharType="begin"/>
          </w:r>
          <w:r w:rsidRPr="00884FCF">
            <w:instrText xml:space="preserve"> TOC \o "1-3" \h \z \u </w:instrText>
          </w:r>
          <w:r w:rsidRPr="00884FCF">
            <w:fldChar w:fldCharType="separate"/>
          </w:r>
          <w:hyperlink w:anchor="_Toc167448725" w:history="1">
            <w:r w:rsidR="000A76AF" w:rsidRPr="00913901">
              <w:rPr>
                <w:rStyle w:val="Hipercze"/>
                <w:noProof/>
              </w:rPr>
              <w:t>1.</w:t>
            </w:r>
            <w:r w:rsidR="000A76A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A76AF" w:rsidRPr="00913901">
              <w:rPr>
                <w:rStyle w:val="Hipercze"/>
                <w:noProof/>
              </w:rPr>
              <w:t>Podstawa prawna</w:t>
            </w:r>
            <w:r w:rsidR="000A76AF">
              <w:rPr>
                <w:noProof/>
                <w:webHidden/>
              </w:rPr>
              <w:tab/>
            </w:r>
            <w:r w:rsidR="000A76AF">
              <w:rPr>
                <w:noProof/>
                <w:webHidden/>
              </w:rPr>
              <w:fldChar w:fldCharType="begin"/>
            </w:r>
            <w:r w:rsidR="000A76AF">
              <w:rPr>
                <w:noProof/>
                <w:webHidden/>
              </w:rPr>
              <w:instrText xml:space="preserve"> PAGEREF _Toc167448725 \h </w:instrText>
            </w:r>
            <w:r w:rsidR="000A76AF">
              <w:rPr>
                <w:noProof/>
                <w:webHidden/>
              </w:rPr>
            </w:r>
            <w:r w:rsidR="000A76AF">
              <w:rPr>
                <w:noProof/>
                <w:webHidden/>
              </w:rPr>
              <w:fldChar w:fldCharType="separate"/>
            </w:r>
            <w:r w:rsidR="00A62A4B">
              <w:rPr>
                <w:noProof/>
                <w:webHidden/>
              </w:rPr>
              <w:t>3</w:t>
            </w:r>
            <w:r w:rsidR="000A76AF">
              <w:rPr>
                <w:noProof/>
                <w:webHidden/>
              </w:rPr>
              <w:fldChar w:fldCharType="end"/>
            </w:r>
          </w:hyperlink>
        </w:p>
        <w:p w14:paraId="5A1DC2DE" w14:textId="0C581033" w:rsidR="000A76AF" w:rsidRDefault="003F6529" w:rsidP="003F6529">
          <w:pPr>
            <w:pStyle w:val="Spistreci1"/>
            <w:tabs>
              <w:tab w:val="left" w:pos="480"/>
              <w:tab w:val="right" w:leader="dot" w:pos="9062"/>
            </w:tabs>
            <w:jc w:val="left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67448726" w:history="1">
            <w:r w:rsidR="000A76AF" w:rsidRPr="00913901">
              <w:rPr>
                <w:rStyle w:val="Hipercze"/>
                <w:noProof/>
              </w:rPr>
              <w:t>2.</w:t>
            </w:r>
            <w:r w:rsidR="000A76A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A76AF" w:rsidRPr="00913901">
              <w:rPr>
                <w:rStyle w:val="Hipercze"/>
                <w:noProof/>
              </w:rPr>
              <w:t>Sposób przeprowadzenia konsultacji społecznych</w:t>
            </w:r>
            <w:r w:rsidR="000A76AF">
              <w:rPr>
                <w:noProof/>
                <w:webHidden/>
              </w:rPr>
              <w:tab/>
            </w:r>
            <w:r w:rsidR="000A76AF">
              <w:rPr>
                <w:noProof/>
                <w:webHidden/>
              </w:rPr>
              <w:fldChar w:fldCharType="begin"/>
            </w:r>
            <w:r w:rsidR="000A76AF">
              <w:rPr>
                <w:noProof/>
                <w:webHidden/>
              </w:rPr>
              <w:instrText xml:space="preserve"> PAGEREF _Toc167448726 \h </w:instrText>
            </w:r>
            <w:r w:rsidR="000A76AF">
              <w:rPr>
                <w:noProof/>
                <w:webHidden/>
              </w:rPr>
            </w:r>
            <w:r w:rsidR="000A76AF">
              <w:rPr>
                <w:noProof/>
                <w:webHidden/>
              </w:rPr>
              <w:fldChar w:fldCharType="separate"/>
            </w:r>
            <w:r w:rsidR="00A62A4B">
              <w:rPr>
                <w:noProof/>
                <w:webHidden/>
              </w:rPr>
              <w:t>6</w:t>
            </w:r>
            <w:r w:rsidR="000A76AF">
              <w:rPr>
                <w:noProof/>
                <w:webHidden/>
              </w:rPr>
              <w:fldChar w:fldCharType="end"/>
            </w:r>
          </w:hyperlink>
        </w:p>
        <w:p w14:paraId="42C9A513" w14:textId="1CB491AF" w:rsidR="000A76AF" w:rsidRDefault="003F6529" w:rsidP="003F6529">
          <w:pPr>
            <w:pStyle w:val="Spistreci2"/>
            <w:tabs>
              <w:tab w:val="left" w:pos="960"/>
              <w:tab w:val="right" w:leader="dot" w:pos="9062"/>
            </w:tabs>
            <w:jc w:val="left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67448727" w:history="1">
            <w:r w:rsidR="000A76AF" w:rsidRPr="00913901">
              <w:rPr>
                <w:rStyle w:val="Hipercze"/>
                <w:noProof/>
              </w:rPr>
              <w:t>2.1</w:t>
            </w:r>
            <w:r w:rsidR="000A76A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A76AF" w:rsidRPr="00913901">
              <w:rPr>
                <w:rStyle w:val="Hipercze"/>
                <w:noProof/>
              </w:rPr>
              <w:t>Ankieta dla mieszkańców</w:t>
            </w:r>
            <w:r w:rsidR="000A76AF">
              <w:rPr>
                <w:noProof/>
                <w:webHidden/>
              </w:rPr>
              <w:tab/>
            </w:r>
            <w:r w:rsidR="000A76AF">
              <w:rPr>
                <w:noProof/>
                <w:webHidden/>
              </w:rPr>
              <w:fldChar w:fldCharType="begin"/>
            </w:r>
            <w:r w:rsidR="000A76AF">
              <w:rPr>
                <w:noProof/>
                <w:webHidden/>
              </w:rPr>
              <w:instrText xml:space="preserve"> PAGEREF _Toc167448727 \h </w:instrText>
            </w:r>
            <w:r w:rsidR="000A76AF">
              <w:rPr>
                <w:noProof/>
                <w:webHidden/>
              </w:rPr>
            </w:r>
            <w:r w:rsidR="000A76AF">
              <w:rPr>
                <w:noProof/>
                <w:webHidden/>
              </w:rPr>
              <w:fldChar w:fldCharType="separate"/>
            </w:r>
            <w:r w:rsidR="00A62A4B">
              <w:rPr>
                <w:noProof/>
                <w:webHidden/>
              </w:rPr>
              <w:t>15</w:t>
            </w:r>
            <w:r w:rsidR="000A76AF">
              <w:rPr>
                <w:noProof/>
                <w:webHidden/>
              </w:rPr>
              <w:fldChar w:fldCharType="end"/>
            </w:r>
          </w:hyperlink>
        </w:p>
        <w:p w14:paraId="4CCEAF5B" w14:textId="47929220" w:rsidR="000A76AF" w:rsidRDefault="003F6529" w:rsidP="003F6529">
          <w:pPr>
            <w:pStyle w:val="Spistreci2"/>
            <w:tabs>
              <w:tab w:val="left" w:pos="960"/>
              <w:tab w:val="right" w:leader="dot" w:pos="9062"/>
            </w:tabs>
            <w:jc w:val="left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67448728" w:history="1">
            <w:r w:rsidR="000A76AF" w:rsidRPr="00913901">
              <w:rPr>
                <w:rStyle w:val="Hipercze"/>
                <w:noProof/>
              </w:rPr>
              <w:t>2.2</w:t>
            </w:r>
            <w:r w:rsidR="000A76A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A76AF" w:rsidRPr="00913901">
              <w:rPr>
                <w:rStyle w:val="Hipercze"/>
                <w:noProof/>
              </w:rPr>
              <w:t>Zbieranie uwag w formie papierowej i pisemnej</w:t>
            </w:r>
            <w:r w:rsidR="000A76AF">
              <w:rPr>
                <w:noProof/>
                <w:webHidden/>
              </w:rPr>
              <w:tab/>
            </w:r>
            <w:r w:rsidR="000A76AF">
              <w:rPr>
                <w:noProof/>
                <w:webHidden/>
              </w:rPr>
              <w:fldChar w:fldCharType="begin"/>
            </w:r>
            <w:r w:rsidR="000A76AF">
              <w:rPr>
                <w:noProof/>
                <w:webHidden/>
              </w:rPr>
              <w:instrText xml:space="preserve"> PAGEREF _Toc167448728 \h </w:instrText>
            </w:r>
            <w:r w:rsidR="000A76AF">
              <w:rPr>
                <w:noProof/>
                <w:webHidden/>
              </w:rPr>
            </w:r>
            <w:r w:rsidR="000A76AF">
              <w:rPr>
                <w:noProof/>
                <w:webHidden/>
              </w:rPr>
              <w:fldChar w:fldCharType="separate"/>
            </w:r>
            <w:r w:rsidR="00A62A4B">
              <w:rPr>
                <w:noProof/>
                <w:webHidden/>
              </w:rPr>
              <w:t>16</w:t>
            </w:r>
            <w:r w:rsidR="000A76AF">
              <w:rPr>
                <w:noProof/>
                <w:webHidden/>
              </w:rPr>
              <w:fldChar w:fldCharType="end"/>
            </w:r>
          </w:hyperlink>
        </w:p>
        <w:p w14:paraId="302A0DA7" w14:textId="6770BC8B" w:rsidR="000A76AF" w:rsidRDefault="003F6529" w:rsidP="003F6529">
          <w:pPr>
            <w:pStyle w:val="Spistreci2"/>
            <w:tabs>
              <w:tab w:val="left" w:pos="960"/>
              <w:tab w:val="right" w:leader="dot" w:pos="9062"/>
            </w:tabs>
            <w:jc w:val="left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67448729" w:history="1">
            <w:r w:rsidR="000A76AF" w:rsidRPr="00913901">
              <w:rPr>
                <w:rStyle w:val="Hipercze"/>
                <w:noProof/>
              </w:rPr>
              <w:t>2.3</w:t>
            </w:r>
            <w:r w:rsidR="000A76A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A76AF" w:rsidRPr="00913901">
              <w:rPr>
                <w:rStyle w:val="Hipercze"/>
                <w:noProof/>
              </w:rPr>
              <w:t>Zbieranie uwag ustnych</w:t>
            </w:r>
            <w:r w:rsidR="000A76AF">
              <w:rPr>
                <w:noProof/>
                <w:webHidden/>
              </w:rPr>
              <w:tab/>
            </w:r>
            <w:r w:rsidR="000A76AF">
              <w:rPr>
                <w:noProof/>
                <w:webHidden/>
              </w:rPr>
              <w:fldChar w:fldCharType="begin"/>
            </w:r>
            <w:r w:rsidR="000A76AF">
              <w:rPr>
                <w:noProof/>
                <w:webHidden/>
              </w:rPr>
              <w:instrText xml:space="preserve"> PAGEREF _Toc167448729 \h </w:instrText>
            </w:r>
            <w:r w:rsidR="000A76AF">
              <w:rPr>
                <w:noProof/>
                <w:webHidden/>
              </w:rPr>
            </w:r>
            <w:r w:rsidR="000A76AF">
              <w:rPr>
                <w:noProof/>
                <w:webHidden/>
              </w:rPr>
              <w:fldChar w:fldCharType="separate"/>
            </w:r>
            <w:r w:rsidR="00A62A4B">
              <w:rPr>
                <w:noProof/>
                <w:webHidden/>
              </w:rPr>
              <w:t>16</w:t>
            </w:r>
            <w:r w:rsidR="000A76AF">
              <w:rPr>
                <w:noProof/>
                <w:webHidden/>
              </w:rPr>
              <w:fldChar w:fldCharType="end"/>
            </w:r>
          </w:hyperlink>
        </w:p>
        <w:p w14:paraId="585A801B" w14:textId="2FF1BEF4" w:rsidR="000A76AF" w:rsidRDefault="003F6529" w:rsidP="003F6529">
          <w:pPr>
            <w:pStyle w:val="Spistreci1"/>
            <w:tabs>
              <w:tab w:val="left" w:pos="480"/>
              <w:tab w:val="right" w:leader="dot" w:pos="9062"/>
            </w:tabs>
            <w:jc w:val="left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67448730" w:history="1">
            <w:r w:rsidR="000A76AF" w:rsidRPr="00913901">
              <w:rPr>
                <w:rStyle w:val="Hipercze"/>
                <w:noProof/>
              </w:rPr>
              <w:t>3.</w:t>
            </w:r>
            <w:r w:rsidR="000A76A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A76AF" w:rsidRPr="00913901">
              <w:rPr>
                <w:rStyle w:val="Hipercze"/>
                <w:noProof/>
              </w:rPr>
              <w:t>Podsumowanie wyników konsultacji społecznych</w:t>
            </w:r>
            <w:r w:rsidR="000A76AF">
              <w:rPr>
                <w:noProof/>
                <w:webHidden/>
              </w:rPr>
              <w:tab/>
            </w:r>
            <w:r w:rsidR="000A76AF">
              <w:rPr>
                <w:noProof/>
                <w:webHidden/>
              </w:rPr>
              <w:fldChar w:fldCharType="begin"/>
            </w:r>
            <w:r w:rsidR="000A76AF">
              <w:rPr>
                <w:noProof/>
                <w:webHidden/>
              </w:rPr>
              <w:instrText xml:space="preserve"> PAGEREF _Toc167448730 \h </w:instrText>
            </w:r>
            <w:r w:rsidR="000A76AF">
              <w:rPr>
                <w:noProof/>
                <w:webHidden/>
              </w:rPr>
            </w:r>
            <w:r w:rsidR="000A76AF">
              <w:rPr>
                <w:noProof/>
                <w:webHidden/>
              </w:rPr>
              <w:fldChar w:fldCharType="separate"/>
            </w:r>
            <w:r w:rsidR="00A62A4B">
              <w:rPr>
                <w:noProof/>
                <w:webHidden/>
              </w:rPr>
              <w:t>17</w:t>
            </w:r>
            <w:r w:rsidR="000A76AF">
              <w:rPr>
                <w:noProof/>
                <w:webHidden/>
              </w:rPr>
              <w:fldChar w:fldCharType="end"/>
            </w:r>
          </w:hyperlink>
        </w:p>
        <w:p w14:paraId="22F16DBE" w14:textId="30B7FDCE" w:rsidR="000A76AF" w:rsidRDefault="003F6529" w:rsidP="003F6529">
          <w:pPr>
            <w:pStyle w:val="Spistreci1"/>
            <w:tabs>
              <w:tab w:val="left" w:pos="480"/>
              <w:tab w:val="right" w:leader="dot" w:pos="9062"/>
            </w:tabs>
            <w:jc w:val="left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67448731" w:history="1">
            <w:r w:rsidR="000A76AF" w:rsidRPr="00913901">
              <w:rPr>
                <w:rStyle w:val="Hipercze"/>
                <w:noProof/>
              </w:rPr>
              <w:t>4.</w:t>
            </w:r>
            <w:r w:rsidR="000A76A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0A76AF" w:rsidRPr="00913901">
              <w:rPr>
                <w:rStyle w:val="Hipercze"/>
                <w:noProof/>
              </w:rPr>
              <w:t>Załączniki do Raportu</w:t>
            </w:r>
            <w:r w:rsidR="000A76AF">
              <w:rPr>
                <w:noProof/>
                <w:webHidden/>
              </w:rPr>
              <w:tab/>
            </w:r>
            <w:r w:rsidR="000A76AF">
              <w:rPr>
                <w:noProof/>
                <w:webHidden/>
              </w:rPr>
              <w:fldChar w:fldCharType="begin"/>
            </w:r>
            <w:r w:rsidR="000A76AF">
              <w:rPr>
                <w:noProof/>
                <w:webHidden/>
              </w:rPr>
              <w:instrText xml:space="preserve"> PAGEREF _Toc167448731 \h </w:instrText>
            </w:r>
            <w:r w:rsidR="000A76AF">
              <w:rPr>
                <w:noProof/>
                <w:webHidden/>
              </w:rPr>
            </w:r>
            <w:r w:rsidR="000A76AF">
              <w:rPr>
                <w:noProof/>
                <w:webHidden/>
              </w:rPr>
              <w:fldChar w:fldCharType="separate"/>
            </w:r>
            <w:r w:rsidR="00A62A4B">
              <w:rPr>
                <w:noProof/>
                <w:webHidden/>
              </w:rPr>
              <w:t>18</w:t>
            </w:r>
            <w:r w:rsidR="000A76AF">
              <w:rPr>
                <w:noProof/>
                <w:webHidden/>
              </w:rPr>
              <w:fldChar w:fldCharType="end"/>
            </w:r>
          </w:hyperlink>
        </w:p>
        <w:p w14:paraId="681879FF" w14:textId="230BD503" w:rsidR="00697D11" w:rsidRPr="00884FCF" w:rsidRDefault="00697D11" w:rsidP="003F6529">
          <w:pPr>
            <w:jc w:val="left"/>
          </w:pPr>
          <w:r w:rsidRPr="00884FCF">
            <w:rPr>
              <w:b/>
            </w:rPr>
            <w:fldChar w:fldCharType="end"/>
          </w:r>
        </w:p>
      </w:sdtContent>
    </w:sdt>
    <w:p w14:paraId="6FBA5924" w14:textId="341D455C" w:rsidR="00927976" w:rsidRPr="00884FCF" w:rsidRDefault="00697D11" w:rsidP="003F6529">
      <w:pPr>
        <w:jc w:val="left"/>
      </w:pPr>
      <w:r w:rsidRPr="00884FCF">
        <w:br w:type="page"/>
      </w:r>
    </w:p>
    <w:p w14:paraId="714E9767" w14:textId="3D430F2E" w:rsidR="00B1473A" w:rsidRPr="00916EA5" w:rsidRDefault="00697D11" w:rsidP="003F6529">
      <w:pPr>
        <w:pStyle w:val="Nagwek1"/>
        <w:jc w:val="left"/>
      </w:pPr>
      <w:bookmarkStart w:id="0" w:name="_Toc167448725"/>
      <w:r w:rsidRPr="00916EA5">
        <w:lastRenderedPageBreak/>
        <w:t>Podstawa prawna</w:t>
      </w:r>
      <w:bookmarkEnd w:id="0"/>
    </w:p>
    <w:p w14:paraId="2514E683" w14:textId="39F87D3A" w:rsidR="005F25A4" w:rsidRDefault="00013065" w:rsidP="003F6529">
      <w:pPr>
        <w:jc w:val="left"/>
      </w:pPr>
      <w:r w:rsidRPr="00DD5B86">
        <w:t>Miast</w:t>
      </w:r>
      <w:r w:rsidR="00842672" w:rsidRPr="00DD5B86">
        <w:t>o</w:t>
      </w:r>
      <w:r w:rsidRPr="00DD5B86">
        <w:t xml:space="preserve"> </w:t>
      </w:r>
      <w:r w:rsidR="000179F2" w:rsidRPr="00DD5B86">
        <w:t>Biał</w:t>
      </w:r>
      <w:r w:rsidR="00842672" w:rsidRPr="00DD5B86">
        <w:t>y</w:t>
      </w:r>
      <w:r w:rsidR="000179F2" w:rsidRPr="00DD5B86">
        <w:t>stok</w:t>
      </w:r>
      <w:r w:rsidRPr="00DD5B86">
        <w:t xml:space="preserve"> przystąpił</w:t>
      </w:r>
      <w:r w:rsidR="00842672" w:rsidRPr="00DD5B86">
        <w:t>o</w:t>
      </w:r>
      <w:r w:rsidRPr="00DD5B86">
        <w:t xml:space="preserve"> </w:t>
      </w:r>
      <w:r w:rsidR="000E20D5" w:rsidRPr="00DD5B86">
        <w:t xml:space="preserve">do </w:t>
      </w:r>
      <w:r w:rsidR="00842672" w:rsidRPr="00DD5B86">
        <w:t xml:space="preserve">powołania Komitetu Rewitalizacji </w:t>
      </w:r>
      <w:r w:rsidR="00353AFA">
        <w:t>w trybie przewidzianym w art. 7 ustawy z dnia 15 października 2015 r. o rewitalizacji (Dz. U. z 202</w:t>
      </w:r>
      <w:r w:rsidR="00FE10BE">
        <w:t>4</w:t>
      </w:r>
      <w:r w:rsidR="00353AFA">
        <w:t xml:space="preserve"> r. poz. </w:t>
      </w:r>
      <w:r w:rsidR="00B27A57">
        <w:t>278</w:t>
      </w:r>
      <w:r w:rsidR="00353AFA">
        <w:t xml:space="preserve">), </w:t>
      </w:r>
      <w:r w:rsidR="00842672" w:rsidRPr="00DD5B86">
        <w:t>stanowiąc</w:t>
      </w:r>
      <w:r w:rsidR="00353AFA">
        <w:t>ego</w:t>
      </w:r>
      <w:r w:rsidR="00842672" w:rsidRPr="00DD5B86">
        <w:t xml:space="preserve"> forum współpracy i dialogu interesariuszy z organami gminy w sprawach dotyczących przygotowania, prowadzenia i oceny rewitalizacji oraz pełniącego funkcję opiniodawczo-doradczą prezydenta miasta. </w:t>
      </w:r>
      <w:r w:rsidR="00353AFA">
        <w:t xml:space="preserve">Zgodnie z wymogami </w:t>
      </w:r>
      <w:r w:rsidR="005F25A4">
        <w:t>art. 7 ust. 3 ww. ustawy, z</w:t>
      </w:r>
      <w:r w:rsidR="00842672" w:rsidRPr="00DD5B86">
        <w:t xml:space="preserve">asady wyznaczania składu oraz zasady działania Komitetu </w:t>
      </w:r>
      <w:r w:rsidR="005F25A4">
        <w:t>określa, w drodze uchwały, rada gminy. Jej podjęcie poprzedzone jest konsultacjami społecznymi.</w:t>
      </w:r>
    </w:p>
    <w:p w14:paraId="70D0D735" w14:textId="1105F666" w:rsidR="00842672" w:rsidRPr="00DD5B86" w:rsidRDefault="005F25A4" w:rsidP="003F6529">
      <w:pPr>
        <w:jc w:val="left"/>
      </w:pPr>
      <w:r>
        <w:t xml:space="preserve">Projekt uchwały w sprawie określenia zasad wyznaczania składu oraz zasad działania Komitetu Rewitalizacji </w:t>
      </w:r>
      <w:r w:rsidR="00FE10BE">
        <w:t>m</w:t>
      </w:r>
      <w:r>
        <w:t xml:space="preserve">iasta Białegostoku </w:t>
      </w:r>
      <w:r w:rsidR="00842672" w:rsidRPr="00DD5B86">
        <w:t>podlega</w:t>
      </w:r>
      <w:r w:rsidR="00D96BD7" w:rsidRPr="00DD5B86">
        <w:t>ł</w:t>
      </w:r>
      <w:r w:rsidR="00842672" w:rsidRPr="00DD5B86">
        <w:t xml:space="preserve"> konsultacjom społecznym zgodnie z </w:t>
      </w:r>
      <w:r w:rsidR="00D96BD7" w:rsidRPr="00DD5B86">
        <w:t>art. 6 ustawy z dnia 9 października 2015 r. o rewitalizacji</w:t>
      </w:r>
      <w:r>
        <w:t xml:space="preserve"> (Dz. U. z 202</w:t>
      </w:r>
      <w:r w:rsidR="00412809">
        <w:t>4</w:t>
      </w:r>
      <w:r>
        <w:t xml:space="preserve"> r. poz. </w:t>
      </w:r>
      <w:r w:rsidR="00412809">
        <w:t>278</w:t>
      </w:r>
      <w:r>
        <w:t>),</w:t>
      </w:r>
      <w:r w:rsidR="00D96BD7" w:rsidRPr="00DD5B86">
        <w:t xml:space="preserve"> w związku z § 3 uchwały Nr LX/800/10 Rady Miejskiej Białegostoku z dnia 25 października 2010 r. 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(Dz. Urz. Woj. </w:t>
      </w:r>
      <w:proofErr w:type="spellStart"/>
      <w:r w:rsidR="00D96BD7" w:rsidRPr="00DD5B86">
        <w:t>Podl</w:t>
      </w:r>
      <w:proofErr w:type="spellEnd"/>
      <w:r w:rsidR="00D96BD7" w:rsidRPr="00DD5B86">
        <w:t xml:space="preserve">. z 2010 r. Nr 282 poz. 3597). </w:t>
      </w:r>
    </w:p>
    <w:p w14:paraId="1D141809" w14:textId="4A2B9502" w:rsidR="00E9666B" w:rsidRDefault="00D96BD7" w:rsidP="003F6529">
      <w:pPr>
        <w:jc w:val="left"/>
      </w:pPr>
      <w:r>
        <w:t xml:space="preserve">Powołanie Komitetu Rewitalizacji stanowi </w:t>
      </w:r>
      <w:r w:rsidR="005F25A4">
        <w:t xml:space="preserve">ostatni </w:t>
      </w:r>
      <w:r>
        <w:t>etap prac</w:t>
      </w:r>
      <w:r w:rsidR="005F25A4">
        <w:t xml:space="preserve"> związanych z przygotowaniem procesu rewitalizacji</w:t>
      </w:r>
      <w:r w:rsidR="00E9666B">
        <w:t xml:space="preserve"> w oparciu o ustawę o rewitalizacji. </w:t>
      </w:r>
      <w:r>
        <w:t>W ramach dotychczasowych działań w 2023 r. wyznaczony został zasięg obszaru zdegradowanego i obszaru rewitalizacji</w:t>
      </w:r>
      <w:r>
        <w:rPr>
          <w:rStyle w:val="Odwoanieprzypisudolnego"/>
        </w:rPr>
        <w:footnoteReference w:id="1"/>
      </w:r>
      <w:r>
        <w:t xml:space="preserve">, </w:t>
      </w:r>
      <w:r w:rsidRPr="001374F7">
        <w:t>dla którego w kolejnym kroku w 2024 r. przyjęto Gminny Program Rewitalizacji miasta Białegostoku na lata 2024-2034</w:t>
      </w:r>
      <w:r w:rsidR="00DF526E" w:rsidRPr="001374F7">
        <w:rPr>
          <w:rStyle w:val="Odwoanieprzypisudolnego"/>
        </w:rPr>
        <w:footnoteReference w:id="2"/>
      </w:r>
      <w:r w:rsidRPr="001374F7">
        <w:t>.</w:t>
      </w:r>
      <w:r w:rsidR="00DF526E" w:rsidRPr="00DF526E">
        <w:t xml:space="preserve"> </w:t>
      </w:r>
    </w:p>
    <w:p w14:paraId="7A94956D" w14:textId="63610BF1" w:rsidR="00DF526E" w:rsidRDefault="00DF526E" w:rsidP="003F6529">
      <w:pPr>
        <w:jc w:val="left"/>
      </w:pPr>
      <w:r>
        <w:t xml:space="preserve">Art. 7 ustawy o rewitalizacji definiuje i określa funkcjonowanie Komitetu w następujący sposób: </w:t>
      </w:r>
    </w:p>
    <w:p w14:paraId="3135748E" w14:textId="442EE5C4" w:rsidR="00DF526E" w:rsidRDefault="00DF526E" w:rsidP="003F6529">
      <w:pPr>
        <w:pStyle w:val="listapunktowa"/>
        <w:jc w:val="left"/>
      </w:pPr>
      <w:r>
        <w:t xml:space="preserve">Komitet Rewitalizacji stanowi forum współpracy i dialogu interesariuszy z organami gminy w sprawach dotyczących przygotowania, prowadzenia i oceny rewitalizacji oraz pełni funkcję opiniodawczo-doradczą wójta, burmistrza albo prezydenta </w:t>
      </w:r>
      <w:r>
        <w:lastRenderedPageBreak/>
        <w:t xml:space="preserve">miasta. Dopuszcza się powołanie osobnych Komitetów Rewitalizacji dla wyznaczonych podobszarów rewitalizacji. </w:t>
      </w:r>
    </w:p>
    <w:p w14:paraId="6AC52C19" w14:textId="39131248" w:rsidR="00DF526E" w:rsidRDefault="00DF526E" w:rsidP="003F6529">
      <w:pPr>
        <w:pStyle w:val="listapunktowa"/>
        <w:jc w:val="left"/>
      </w:pPr>
      <w:r>
        <w:t xml:space="preserve">Zasady wyznaczania składu oraz zasady działania Komitetu Rewitalizacji ustala się, uwzględniając funkcję Komitetu, o której mowa w ust. 1, oraz zapewniając wyłanianie przez interesariuszy ich przedstawicieli. </w:t>
      </w:r>
    </w:p>
    <w:p w14:paraId="351D6554" w14:textId="4AC8ADE6" w:rsidR="00842672" w:rsidRPr="00DD5B86" w:rsidRDefault="00DF526E" w:rsidP="003F6529">
      <w:pPr>
        <w:pStyle w:val="listapunktowa"/>
        <w:spacing w:after="240"/>
        <w:jc w:val="left"/>
      </w:pPr>
      <w:r w:rsidRPr="00DD5B86">
        <w:rPr>
          <w:rStyle w:val="listapunktowaZnak"/>
        </w:rPr>
        <w:t>Zasady, o których mowa w ust. 2, określa, w drodze uchwały, rada gminy przed</w:t>
      </w:r>
      <w:r>
        <w:t xml:space="preserve"> uchwaleniem gminnego programu rewitalizacji albo w terminie nie dłuższym niż 3 miesiące, licząc od dnia jego uchwalenia. Podjęcie uchwały jest poprzedzone </w:t>
      </w:r>
      <w:r w:rsidRPr="00DD5B86">
        <w:t>konsultacjami społecznymi. Uchwała nie stanowi aktu prawa miejscowego.</w:t>
      </w:r>
    </w:p>
    <w:p w14:paraId="18AEB052" w14:textId="18BC30D4" w:rsidR="00DF526E" w:rsidRDefault="00DF526E" w:rsidP="003F6529">
      <w:pPr>
        <w:jc w:val="left"/>
      </w:pPr>
      <w:r w:rsidRPr="00DF526E">
        <w:t>Zgodnie z ww. regulacjami przygotowano projekt uchwały w sprawie zasad wyznaczania składu oraz zasad działania Komitetu Rewitalizacji</w:t>
      </w:r>
      <w:r w:rsidR="00565CE4">
        <w:t xml:space="preserve"> miasta Białegostoku</w:t>
      </w:r>
      <w:r w:rsidRPr="00DF526E">
        <w:t xml:space="preserve">, który poddano konsultacjom społecznym na zasadach </w:t>
      </w:r>
      <w:r w:rsidR="00E9666B" w:rsidRPr="00DF526E">
        <w:t xml:space="preserve">art. 6 ustawy o rewitalizacji </w:t>
      </w:r>
      <w:r w:rsidR="00E9666B">
        <w:t>(</w:t>
      </w:r>
      <w:r w:rsidRPr="00DF526E">
        <w:t>rozdzia</w:t>
      </w:r>
      <w:r w:rsidR="00E9666B">
        <w:t>ł</w:t>
      </w:r>
      <w:r w:rsidRPr="00DF526E">
        <w:t xml:space="preserve"> „Partycypacja społeczna”</w:t>
      </w:r>
      <w:r w:rsidR="00E9666B">
        <w:t>).</w:t>
      </w:r>
    </w:p>
    <w:p w14:paraId="321413BA" w14:textId="2050FFDB" w:rsidR="00D96BD7" w:rsidRDefault="00DF526E" w:rsidP="003F6529">
      <w:pPr>
        <w:jc w:val="left"/>
      </w:pPr>
      <w:r w:rsidRPr="00DF526E">
        <w:t xml:space="preserve">Celem konsultacji było zapewnienie udziału interesariuszy w przygotowaniu dokumentów dotyczących procesu rewitalizacji Miasta </w:t>
      </w:r>
      <w:r>
        <w:t>Białegostoku</w:t>
      </w:r>
      <w:r w:rsidRPr="00DF526E">
        <w:t>, polegając</w:t>
      </w:r>
      <w:r w:rsidR="00FA5E50">
        <w:t>ego</w:t>
      </w:r>
      <w:r w:rsidRPr="00DF526E">
        <w:t xml:space="preserve"> w szczególności na  poznaniu opinii i oczekiwań</w:t>
      </w:r>
      <w:r w:rsidR="00FA5E50">
        <w:t xml:space="preserve"> oraz uwag mieszkańców do projektu uchwały dotyczącej</w:t>
      </w:r>
      <w:r w:rsidRPr="00DF526E">
        <w:t xml:space="preserve"> zasad wyznaczania składu oraz zasad d</w:t>
      </w:r>
      <w:r w:rsidR="00FA5E50">
        <w:t>ziałania Komitetu Rewitalizacji</w:t>
      </w:r>
      <w:r w:rsidR="00252F9E">
        <w:t xml:space="preserve"> miasta Białegostoku</w:t>
      </w:r>
      <w:r w:rsidRPr="00DF526E">
        <w:t xml:space="preserve">. Konsultacje </w:t>
      </w:r>
      <w:r w:rsidR="00FA5E50">
        <w:t>umożliwiały</w:t>
      </w:r>
      <w:r w:rsidRPr="00DF526E">
        <w:t xml:space="preserve"> składani</w:t>
      </w:r>
      <w:r w:rsidR="00FA5E50">
        <w:t>e</w:t>
      </w:r>
      <w:r w:rsidRPr="00DF526E">
        <w:t xml:space="preserve"> przez mieszkańców wniosków i uwag do projektu uchwały Rady Miasta </w:t>
      </w:r>
      <w:r>
        <w:t>Biał</w:t>
      </w:r>
      <w:r w:rsidR="00672A1B">
        <w:t>ystok</w:t>
      </w:r>
      <w:r w:rsidRPr="00DF526E">
        <w:t xml:space="preserve"> w sprawie określenia zasad wyznaczania składu oraz zasad działania Komitetu Rewitalizacji </w:t>
      </w:r>
      <w:r w:rsidR="00672A1B">
        <w:t>m</w:t>
      </w:r>
      <w:r w:rsidRPr="00DF526E">
        <w:t xml:space="preserve">iasta </w:t>
      </w:r>
      <w:r>
        <w:t xml:space="preserve">Białegostoku </w:t>
      </w:r>
      <w:r w:rsidRPr="00DF526E">
        <w:t>- z użyciem formularzy konsultacyjnych</w:t>
      </w:r>
      <w:r>
        <w:t>.</w:t>
      </w:r>
    </w:p>
    <w:p w14:paraId="1679300F" w14:textId="72C69100" w:rsidR="00DD5B86" w:rsidRDefault="00DD5B86" w:rsidP="003F6529">
      <w:pPr>
        <w:jc w:val="left"/>
      </w:pPr>
      <w:r w:rsidRPr="00DD5B86">
        <w:t>Konsultacje projektu ww. uchwały prowadzono na podstawie art. 6 ust. 1 i 2, w związku  z art. 7 ust. 3 ustawy  z dnia 9 października 2015 r. o rewitalizacji (Dz. U. z 202</w:t>
      </w:r>
      <w:r w:rsidR="003C7FEB">
        <w:t>4</w:t>
      </w:r>
      <w:r w:rsidRPr="00DD5B86">
        <w:t xml:space="preserve"> r. poz. </w:t>
      </w:r>
      <w:r w:rsidR="003C7FEB">
        <w:t>278</w:t>
      </w:r>
      <w:r w:rsidRPr="00DD5B86">
        <w:t>)</w:t>
      </w:r>
      <w:r w:rsidR="00FA5E50">
        <w:t>,</w:t>
      </w:r>
      <w:r w:rsidRPr="00DD5B86">
        <w:t xml:space="preserve"> z interesariuszami, o których mowa w art. 2 ust. 2 ustawy o rewitalizacji </w:t>
      </w:r>
      <w:r>
        <w:t xml:space="preserve">oraz </w:t>
      </w:r>
      <w:r w:rsidRPr="00DD5B86">
        <w:t xml:space="preserve">§ 3 uchwały Nr LX/800/10 Rady Miejskiej Białegostoku z dnia 25 października 2010 r. 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(Dz. Urz. Woj. </w:t>
      </w:r>
      <w:proofErr w:type="spellStart"/>
      <w:r w:rsidRPr="00DD5B86">
        <w:t>Podl</w:t>
      </w:r>
      <w:proofErr w:type="spellEnd"/>
      <w:r w:rsidRPr="00DD5B86">
        <w:t>. z 2010 r. Nr 282 poz. 3597).</w:t>
      </w:r>
    </w:p>
    <w:p w14:paraId="00978818" w14:textId="42A1D0B4" w:rsidR="00DD5B86" w:rsidRDefault="00DD5B86" w:rsidP="003F6529">
      <w:pPr>
        <w:jc w:val="left"/>
      </w:pPr>
      <w:r>
        <w:t xml:space="preserve">Interesariuszami rewitalizacji zgodnie z </w:t>
      </w:r>
      <w:r w:rsidR="00FA5E50">
        <w:t>art. 2 ust. 2</w:t>
      </w:r>
      <w:r>
        <w:t xml:space="preserve"> ustawy o rewitalizacji są w szczególności:</w:t>
      </w:r>
    </w:p>
    <w:p w14:paraId="504CC115" w14:textId="2CC9A493" w:rsidR="00DD5B86" w:rsidRPr="00DD5B86" w:rsidRDefault="00DD5B86" w:rsidP="003F6529">
      <w:pPr>
        <w:pStyle w:val="listapunktowa"/>
        <w:numPr>
          <w:ilvl w:val="0"/>
          <w:numId w:val="20"/>
        </w:numPr>
        <w:jc w:val="left"/>
      </w:pPr>
      <w:r w:rsidRPr="00DD5B86">
        <w:t>mieszkańcy obszaru rewitalizacji;</w:t>
      </w:r>
    </w:p>
    <w:p w14:paraId="2B981D98" w14:textId="0E8C0318" w:rsidR="00DD5B86" w:rsidRDefault="00DD5B86" w:rsidP="003F6529">
      <w:pPr>
        <w:pStyle w:val="listapunktowa"/>
        <w:jc w:val="left"/>
      </w:pPr>
      <w:r>
        <w:t xml:space="preserve">właściciele, użytkownicy wieczyści nieruchomości i podmioty zarządzające nieruchomościami znajdującymi się na tym obszarze, w tym spółdzielnie mieszkaniowe, wspólnoty mieszkaniowe. Społeczne inicjatywy mieszkaniowe, </w:t>
      </w:r>
      <w:r>
        <w:lastRenderedPageBreak/>
        <w:t>towarzystwa budownictwa społecznego oraz członkowie kooperatywy mieszkaniowej współdziałający w celu realizacji na obszarze rewitalizacji inwestycji mieszkaniowej w rozumieniu art. 2 ust. 1 ustawy z dnia 4 listopada 2022 r. o kooperatywach mieszkaniowych oraz zasadach zbywania nieruchomości należących do gminnego zasobu nieruchomości w celu wsparcia realizacji inwestycji mieszkaniowych;</w:t>
      </w:r>
    </w:p>
    <w:p w14:paraId="05B422CB" w14:textId="2FF1CA7D" w:rsidR="00DD5B86" w:rsidRDefault="00DD5B86" w:rsidP="003F6529">
      <w:pPr>
        <w:pStyle w:val="listapunktowa"/>
        <w:jc w:val="left"/>
      </w:pPr>
      <w:r>
        <w:t>mieszkańcy gminy inni niż wymienieni w pkt 1;</w:t>
      </w:r>
    </w:p>
    <w:p w14:paraId="6AA77FAA" w14:textId="6008D585" w:rsidR="00DD5B86" w:rsidRDefault="00DD5B86" w:rsidP="003F6529">
      <w:pPr>
        <w:pStyle w:val="listapunktowa"/>
        <w:jc w:val="left"/>
      </w:pPr>
      <w:r>
        <w:t>podmioty prowadzące lub zamierzające prowadzić na obszarze gminy działalność gospodarczą;</w:t>
      </w:r>
    </w:p>
    <w:p w14:paraId="36D98642" w14:textId="18125AEC" w:rsidR="00DD5B86" w:rsidRDefault="00DD5B86" w:rsidP="003F6529">
      <w:pPr>
        <w:pStyle w:val="listapunktowa"/>
        <w:jc w:val="left"/>
      </w:pPr>
      <w:r>
        <w:t>podmioty prowadzące lub zamierzające prowadzić na obszarze gminy działalność społeczną w tym organizacje pozarządowe i grupy nieformalne;</w:t>
      </w:r>
    </w:p>
    <w:p w14:paraId="52006239" w14:textId="2262D1E9" w:rsidR="00DD5B86" w:rsidRDefault="00DD5B86" w:rsidP="003F6529">
      <w:pPr>
        <w:pStyle w:val="listapunktowa"/>
        <w:jc w:val="left"/>
      </w:pPr>
      <w:r>
        <w:t>jednostki samorządu terytorialnego i ich jednostki organizacyjne;</w:t>
      </w:r>
    </w:p>
    <w:p w14:paraId="73C51326" w14:textId="0F33ED4C" w:rsidR="00DD5B86" w:rsidRDefault="00DD5B86" w:rsidP="003F6529">
      <w:pPr>
        <w:pStyle w:val="listapunktowa"/>
        <w:jc w:val="left"/>
      </w:pPr>
      <w:r>
        <w:t>organy władzy publicznej;</w:t>
      </w:r>
    </w:p>
    <w:p w14:paraId="22FD239A" w14:textId="7E25991C" w:rsidR="000A76AF" w:rsidRPr="000A76AF" w:rsidRDefault="00DD5B86" w:rsidP="003F6529">
      <w:pPr>
        <w:pStyle w:val="listapunktowa"/>
        <w:spacing w:after="240"/>
        <w:jc w:val="left"/>
      </w:pPr>
      <w:r>
        <w:t>podmioty, inne niż wymienione w pkt 6. realizujące na obszarze rewitalizacji uprawnienia Skarbu Państwa.</w:t>
      </w:r>
      <w:bookmarkStart w:id="2" w:name="_Toc167448726"/>
      <w:r w:rsidR="000A76AF">
        <w:br w:type="page"/>
      </w:r>
    </w:p>
    <w:p w14:paraId="337A1546" w14:textId="61F58506" w:rsidR="00697D11" w:rsidRPr="00071BB0" w:rsidRDefault="00697D11" w:rsidP="003F6529">
      <w:pPr>
        <w:pStyle w:val="Nagwek1"/>
        <w:jc w:val="left"/>
      </w:pPr>
      <w:r w:rsidRPr="00071BB0">
        <w:lastRenderedPageBreak/>
        <w:t>Sposób przeprowadzenia konsultacji społecznych</w:t>
      </w:r>
      <w:bookmarkEnd w:id="2"/>
    </w:p>
    <w:p w14:paraId="205DB8B2" w14:textId="043D13F2" w:rsidR="00C062F0" w:rsidRDefault="00C062F0" w:rsidP="003F6529">
      <w:pPr>
        <w:jc w:val="left"/>
        <w:rPr>
          <w:rFonts w:ascii="Arial" w:hAnsi="Arial"/>
        </w:rPr>
      </w:pPr>
      <w:r>
        <w:rPr>
          <w:rFonts w:ascii="Arial" w:hAnsi="Arial"/>
        </w:rPr>
        <w:t xml:space="preserve">W dniu 12 kwietnia 2024 r. opublikowano </w:t>
      </w:r>
      <w:r w:rsidR="00772B46" w:rsidRPr="00884FCF">
        <w:t xml:space="preserve">Obwieszczenie Prezydenta </w:t>
      </w:r>
      <w:r w:rsidRPr="003B3E08">
        <w:rPr>
          <w:rFonts w:ascii="Arial" w:hAnsi="Arial"/>
        </w:rPr>
        <w:t>Miasta Białegostoku</w:t>
      </w:r>
      <w:r w:rsidRPr="00884FCF">
        <w:t xml:space="preserve"> </w:t>
      </w:r>
      <w:r w:rsidRPr="008272FB">
        <w:rPr>
          <w:rFonts w:ascii="Arial" w:hAnsi="Arial"/>
        </w:rPr>
        <w:t xml:space="preserve">o przeprowadzeniu konsultacji społecznych projektu uchwały w sprawie określenia zasad wyznaczania składu oraz zasad działania Komitetu Rewitalizacji </w:t>
      </w:r>
      <w:r w:rsidR="00E244D6">
        <w:rPr>
          <w:rFonts w:ascii="Arial" w:hAnsi="Arial"/>
        </w:rPr>
        <w:t>m</w:t>
      </w:r>
      <w:r w:rsidRPr="008272FB">
        <w:rPr>
          <w:rFonts w:ascii="Arial" w:hAnsi="Arial"/>
        </w:rPr>
        <w:t>iasta</w:t>
      </w:r>
      <w:r>
        <w:rPr>
          <w:rFonts w:ascii="Arial" w:hAnsi="Arial"/>
        </w:rPr>
        <w:t xml:space="preserve"> Białegostoku. Następnie w dniu 22 kwietnia 2024 r. opublikowano Ogłoszenie P</w:t>
      </w:r>
      <w:r w:rsidRPr="00884FCF">
        <w:t xml:space="preserve">rezydenta </w:t>
      </w:r>
      <w:r w:rsidRPr="003B3E08">
        <w:rPr>
          <w:rFonts w:ascii="Arial" w:hAnsi="Arial"/>
        </w:rPr>
        <w:t>Miasta Białegostoku</w:t>
      </w:r>
      <w:r w:rsidRPr="00884FCF">
        <w:t xml:space="preserve"> </w:t>
      </w:r>
      <w:r w:rsidRPr="008272FB">
        <w:rPr>
          <w:rFonts w:ascii="Arial" w:hAnsi="Arial"/>
        </w:rPr>
        <w:t xml:space="preserve">o przeprowadzeniu konsultacji społecznych projektu uchwały w sprawie określenia zasad wyznaczania składu oraz zasad działania Komitetu Rewitalizacji </w:t>
      </w:r>
      <w:r w:rsidR="00E244D6">
        <w:rPr>
          <w:rFonts w:ascii="Arial" w:hAnsi="Arial"/>
        </w:rPr>
        <w:t>m</w:t>
      </w:r>
      <w:r w:rsidRPr="008272FB">
        <w:rPr>
          <w:rFonts w:ascii="Arial" w:hAnsi="Arial"/>
        </w:rPr>
        <w:t>iasta</w:t>
      </w:r>
      <w:r>
        <w:rPr>
          <w:rFonts w:ascii="Arial" w:hAnsi="Arial"/>
        </w:rPr>
        <w:t xml:space="preserve"> Białegostoku, w wyniku czego uruchomiono konsultacje społeczne trwające </w:t>
      </w:r>
      <w:r w:rsidR="00FA5E50">
        <w:rPr>
          <w:rFonts w:ascii="Arial" w:hAnsi="Arial"/>
        </w:rPr>
        <w:t xml:space="preserve">30 dni, tj. </w:t>
      </w:r>
      <w:r>
        <w:rPr>
          <w:rFonts w:ascii="Arial" w:hAnsi="Arial"/>
        </w:rPr>
        <w:t>od 22 kwietnia 2024 r. do 21 maja 2024 r.</w:t>
      </w:r>
      <w:r w:rsidRPr="00C062F0">
        <w:t xml:space="preserve"> </w:t>
      </w:r>
      <w:r w:rsidRPr="00C062F0">
        <w:rPr>
          <w:rFonts w:ascii="Arial" w:hAnsi="Arial"/>
        </w:rPr>
        <w:t>O przebiegu procesu konsultacyjnego oraz o formach, w jakich był on prowadzony, interesariusze procesu rewitalizacji zostali powiadomieni</w:t>
      </w:r>
      <w:r>
        <w:rPr>
          <w:rFonts w:ascii="Arial" w:hAnsi="Arial"/>
        </w:rPr>
        <w:t xml:space="preserve"> poprzez:</w:t>
      </w:r>
    </w:p>
    <w:p w14:paraId="5182A593" w14:textId="1B9B7C7C" w:rsidR="00C062F0" w:rsidRPr="00243A18" w:rsidRDefault="00243A18" w:rsidP="003F6529">
      <w:pPr>
        <w:pStyle w:val="Akapitzlist"/>
        <w:numPr>
          <w:ilvl w:val="0"/>
          <w:numId w:val="22"/>
        </w:numPr>
        <w:jc w:val="left"/>
      </w:pPr>
      <w:r>
        <w:t xml:space="preserve">Obwieszczenie Prezydenta </w:t>
      </w:r>
      <w:r w:rsidR="009C5249">
        <w:t xml:space="preserve">Miasta </w:t>
      </w:r>
      <w:r>
        <w:t xml:space="preserve">Białegostoku </w:t>
      </w:r>
      <w:r w:rsidRPr="008272FB">
        <w:rPr>
          <w:rFonts w:ascii="Arial" w:hAnsi="Arial"/>
        </w:rPr>
        <w:t xml:space="preserve">o przeprowadzeniu konsultacji społecznych projektu uchwały w sprawie określenia zasad wyznaczania składu oraz zasad działania Komitetu Rewitalizacji </w:t>
      </w:r>
      <w:r w:rsidR="00E244D6">
        <w:rPr>
          <w:rFonts w:ascii="Arial" w:hAnsi="Arial"/>
        </w:rPr>
        <w:t>m</w:t>
      </w:r>
      <w:r w:rsidRPr="008272FB">
        <w:rPr>
          <w:rFonts w:ascii="Arial" w:hAnsi="Arial"/>
        </w:rPr>
        <w:t>iasta</w:t>
      </w:r>
      <w:r>
        <w:rPr>
          <w:rFonts w:ascii="Arial" w:hAnsi="Arial"/>
        </w:rPr>
        <w:t xml:space="preserve"> Białegostoku</w:t>
      </w:r>
      <w:r w:rsidR="001201F7">
        <w:rPr>
          <w:rFonts w:ascii="Arial" w:hAnsi="Arial"/>
        </w:rPr>
        <w:t xml:space="preserve"> w dniu 12 kwietnia 2024 r</w:t>
      </w:r>
      <w:r>
        <w:rPr>
          <w:rFonts w:ascii="Arial" w:hAnsi="Arial"/>
        </w:rPr>
        <w:t>.</w:t>
      </w:r>
    </w:p>
    <w:p w14:paraId="376F7E64" w14:textId="77777777" w:rsidR="00243A18" w:rsidRDefault="00243A18" w:rsidP="003F6529">
      <w:pPr>
        <w:pStyle w:val="NormalnyWeb"/>
        <w:keepNext/>
        <w:spacing w:after="0" w:afterAutospacing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B3939" wp14:editId="178005BB">
                <wp:simplePos x="0" y="0"/>
                <wp:positionH relativeFrom="column">
                  <wp:posOffset>2322195</wp:posOffset>
                </wp:positionH>
                <wp:positionV relativeFrom="paragraph">
                  <wp:posOffset>2983708</wp:posOffset>
                </wp:positionV>
                <wp:extent cx="3167743" cy="478971"/>
                <wp:effectExtent l="19050" t="19050" r="33020" b="35560"/>
                <wp:wrapNone/>
                <wp:docPr id="1508827248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7743" cy="478971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4400566" id="Prostokąt 3" o:spid="_x0000_s1026" style="position:absolute;margin-left:182.85pt;margin-top:234.95pt;width:249.45pt;height:3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" filled="f" strokecolor="red" strokeweight="4.5pt">
                <v:stroke joinstyle="round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67518C8" wp14:editId="143982E4">
            <wp:extent cx="5758825" cy="4723855"/>
            <wp:effectExtent l="0" t="0" r="0" b="635"/>
            <wp:docPr id="1390724424" name="Obraz 2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724424" name="Obraz 2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5" t="4526" r="34956" b="22721"/>
                    <a:stretch/>
                  </pic:blipFill>
                  <pic:spPr bwMode="auto">
                    <a:xfrm>
                      <a:off x="0" y="0"/>
                      <a:ext cx="5760000" cy="472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D2C757" w14:textId="1DA4167A" w:rsidR="00243A18" w:rsidRDefault="00243A18" w:rsidP="003F6529">
      <w:pPr>
        <w:pStyle w:val="NormalnyWeb"/>
        <w:keepNext/>
        <w:spacing w:after="0" w:afterAutospacing="0"/>
      </w:pPr>
      <w:r w:rsidRPr="00243A18">
        <w:rPr>
          <w:noProof/>
        </w:rPr>
        <w:drawing>
          <wp:inline distT="0" distB="0" distL="0" distR="0" wp14:anchorId="3AFF0C01" wp14:editId="08976901">
            <wp:extent cx="5760720" cy="3101975"/>
            <wp:effectExtent l="0" t="0" r="0" b="3175"/>
            <wp:docPr id="279596600" name="Obraz 1" descr="Obraz zawierający tekst, zrzut ekranu, Strona internetowa, Reklam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96600" name="Obraz 1" descr="Obraz zawierający tekst, zrzut ekranu, Strona internetowa, Reklama internetowa&#10;&#10;Opis wygenerowany automatyczni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9B48" w14:textId="1DEE77BE" w:rsidR="00243A18" w:rsidRPr="00243A18" w:rsidRDefault="00243A18" w:rsidP="003F6529">
      <w:pPr>
        <w:pStyle w:val="Legenda"/>
      </w:pPr>
      <w:r w:rsidRPr="00243A18">
        <w:t xml:space="preserve">Rys. </w:t>
      </w:r>
      <w:fldSimple w:instr=" SEQ Rys. \* ARABIC ">
        <w:r w:rsidR="00A62A4B">
          <w:rPr>
            <w:noProof/>
          </w:rPr>
          <w:t>1</w:t>
        </w:r>
      </w:fldSimple>
      <w:r w:rsidRPr="00243A18">
        <w:t xml:space="preserve">. Obwieszczenie o konsultacjach społecznych w BIP </w:t>
      </w:r>
      <w:bookmarkStart w:id="3" w:name="_Hlk167776137"/>
      <w:r w:rsidR="000604E8">
        <w:t>Urzędu Miej</w:t>
      </w:r>
      <w:r w:rsidR="00A03A5A">
        <w:t>skiego w</w:t>
      </w:r>
      <w:r w:rsidR="00F53FE7">
        <w:t xml:space="preserve"> Biał</w:t>
      </w:r>
      <w:r w:rsidR="00911941">
        <w:t>ymstoku</w:t>
      </w:r>
      <w:r w:rsidR="00F53FE7">
        <w:t xml:space="preserve"> </w:t>
      </w:r>
      <w:bookmarkEnd w:id="3"/>
      <w:r w:rsidRPr="00243A18">
        <w:t>opublikowane w dniu 12 kwietnia 2024 r.</w:t>
      </w:r>
    </w:p>
    <w:p w14:paraId="1B5902F4" w14:textId="33046A72" w:rsidR="00243A18" w:rsidRDefault="00243A18" w:rsidP="003F6529">
      <w:pPr>
        <w:pStyle w:val="NormalnyWeb"/>
        <w:keepNext/>
        <w:spacing w:after="0" w:afterAutospacing="0"/>
      </w:pPr>
      <w:r>
        <w:rPr>
          <w:noProof/>
        </w:rPr>
        <w:lastRenderedPageBreak/>
        <w:drawing>
          <wp:inline distT="0" distB="0" distL="0" distR="0" wp14:anchorId="56D74403" wp14:editId="7712F1EF">
            <wp:extent cx="5760000" cy="8089210"/>
            <wp:effectExtent l="0" t="0" r="0" b="7620"/>
            <wp:docPr id="1002718142" name="Obraz 4" descr="Obraz zawierający tekst, zrzut ekranu, wyświetlacz, Urządzenie do wyświetl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8142" name="Obraz 4" descr="Obraz zawierający tekst, zrzut ekranu, wyświetlacz, Urządzenie do wyświetlania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25" t="13031" r="12654" b="17850"/>
                    <a:stretch/>
                  </pic:blipFill>
                  <pic:spPr bwMode="auto">
                    <a:xfrm>
                      <a:off x="0" y="0"/>
                      <a:ext cx="5760000" cy="808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58F958" w14:textId="77777777" w:rsidR="00243A18" w:rsidRPr="00EB023C" w:rsidRDefault="00243A18" w:rsidP="003F6529">
      <w:pPr>
        <w:pStyle w:val="NormalnyWeb"/>
        <w:keepNext/>
        <w:spacing w:after="0" w:afterAutospacing="0"/>
      </w:pPr>
      <w:r w:rsidRPr="00EB023C">
        <w:rPr>
          <w:noProof/>
        </w:rPr>
        <w:lastRenderedPageBreak/>
        <w:drawing>
          <wp:inline distT="0" distB="0" distL="0" distR="0" wp14:anchorId="2F5D8C5F" wp14:editId="39E73CC4">
            <wp:extent cx="5760000" cy="7949258"/>
            <wp:effectExtent l="0" t="0" r="0" b="0"/>
            <wp:docPr id="1956232568" name="Obraz 5" descr="Obraz zawierający tekst, zrzut ekranu, wyświetlacz, komput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232568" name="Obraz 5" descr="Obraz zawierający tekst, zrzut ekranu, wyświetlacz, komputer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45" t="9722" r="15860" b="20828"/>
                    <a:stretch/>
                  </pic:blipFill>
                  <pic:spPr bwMode="auto">
                    <a:xfrm>
                      <a:off x="0" y="0"/>
                      <a:ext cx="5760000" cy="794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DED368" w14:textId="2CDE0AED" w:rsidR="00243A18" w:rsidRDefault="00243A18" w:rsidP="003F6529">
      <w:pPr>
        <w:pStyle w:val="Legenda"/>
        <w:rPr>
          <w:rFonts w:ascii="Times New Roman" w:hAnsi="Times New Roman" w:cs="Times New Roman"/>
        </w:rPr>
      </w:pPr>
      <w:r w:rsidRPr="00EB023C">
        <w:t xml:space="preserve">Rys. </w:t>
      </w:r>
      <w:fldSimple w:instr=" SEQ Rys. \* ARABIC ">
        <w:r w:rsidR="00A62A4B">
          <w:rPr>
            <w:noProof/>
          </w:rPr>
          <w:t>2</w:t>
        </w:r>
      </w:fldSimple>
      <w:r w:rsidRPr="00EB023C">
        <w:t>. Obwieszczenie</w:t>
      </w:r>
      <w:r w:rsidR="001201F7" w:rsidRPr="00EB023C">
        <w:t xml:space="preserve"> o konsultacjach społecznych udostępnione w Urzędzie Mi</w:t>
      </w:r>
      <w:r w:rsidR="00A03A5A">
        <w:t xml:space="preserve">ejskim w </w:t>
      </w:r>
      <w:r w:rsidR="00EB023C" w:rsidRPr="00EB023C">
        <w:t>Biał</w:t>
      </w:r>
      <w:r w:rsidR="00A03A5A">
        <w:t>ymstoku</w:t>
      </w:r>
      <w:r w:rsidR="00EB023C" w:rsidRPr="00EB023C">
        <w:t xml:space="preserve"> </w:t>
      </w:r>
      <w:r w:rsidR="001201F7" w:rsidRPr="00EB023C">
        <w:t>w dniu 12 kwietnia 2024 r.</w:t>
      </w:r>
    </w:p>
    <w:p w14:paraId="18EC35DA" w14:textId="77777777" w:rsidR="00243A18" w:rsidRDefault="00243A18" w:rsidP="003F6529">
      <w:pPr>
        <w:jc w:val="left"/>
      </w:pPr>
    </w:p>
    <w:p w14:paraId="7BE033D9" w14:textId="22DAA2C8" w:rsidR="00F53FE7" w:rsidRPr="00F53FE7" w:rsidRDefault="00F53FE7" w:rsidP="003F6529">
      <w:pPr>
        <w:pStyle w:val="Akapitzlist"/>
        <w:numPr>
          <w:ilvl w:val="0"/>
          <w:numId w:val="22"/>
        </w:numPr>
        <w:jc w:val="left"/>
      </w:pPr>
      <w:r>
        <w:lastRenderedPageBreak/>
        <w:t xml:space="preserve">Ogłoszenie Prezydenta </w:t>
      </w:r>
      <w:r w:rsidR="00D00EC8">
        <w:t xml:space="preserve">Miasta </w:t>
      </w:r>
      <w:r>
        <w:t xml:space="preserve">Białegostoku </w:t>
      </w:r>
      <w:r w:rsidRPr="008272FB">
        <w:rPr>
          <w:rFonts w:ascii="Arial" w:hAnsi="Arial"/>
        </w:rPr>
        <w:t xml:space="preserve">o przeprowadzeniu konsultacji społecznych projektu uchwały w sprawie określenia zasad wyznaczania składu oraz zasad działania Komitetu Rewitalizacji </w:t>
      </w:r>
      <w:r w:rsidR="0042411E">
        <w:rPr>
          <w:rFonts w:ascii="Arial" w:hAnsi="Arial"/>
        </w:rPr>
        <w:t>m</w:t>
      </w:r>
      <w:r w:rsidRPr="008272FB">
        <w:rPr>
          <w:rFonts w:ascii="Arial" w:hAnsi="Arial"/>
        </w:rPr>
        <w:t>iasta</w:t>
      </w:r>
      <w:r>
        <w:rPr>
          <w:rFonts w:ascii="Arial" w:hAnsi="Arial"/>
        </w:rPr>
        <w:t xml:space="preserve"> Białegostoku w dniu 22 kwietnia 2024 r.</w:t>
      </w:r>
    </w:p>
    <w:p w14:paraId="55FE5F91" w14:textId="1AA53111" w:rsidR="00F53FE7" w:rsidRPr="00F53FE7" w:rsidRDefault="00F53FE7" w:rsidP="003F6529">
      <w:pPr>
        <w:jc w:val="left"/>
      </w:pPr>
      <w:r w:rsidRPr="00F53FE7">
        <w:rPr>
          <w:noProof/>
          <w:lang w:eastAsia="pl-PL"/>
        </w:rPr>
        <w:drawing>
          <wp:inline distT="0" distB="0" distL="0" distR="0" wp14:anchorId="4E582886" wp14:editId="3D801654">
            <wp:extent cx="5760720" cy="3878580"/>
            <wp:effectExtent l="0" t="0" r="0" b="7620"/>
            <wp:docPr id="84600576" name="Obraz 1" descr="Obraz zawierający tekst, zrzut ekranu, Strona internetowa, Reklam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00576" name="Obraz 1" descr="Obraz zawierający tekst, zrzut ekranu, Strona internetowa, Reklama internetowa&#10;&#10;Opis wygenerowany automatyczni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64A13" w14:textId="76588D97" w:rsidR="00F53FE7" w:rsidRDefault="00F53FE7" w:rsidP="003F6529">
      <w:pPr>
        <w:jc w:val="left"/>
      </w:pPr>
      <w:r w:rsidRPr="00F53FE7">
        <w:rPr>
          <w:noProof/>
          <w:lang w:eastAsia="pl-PL"/>
        </w:rPr>
        <w:lastRenderedPageBreak/>
        <w:drawing>
          <wp:inline distT="0" distB="0" distL="0" distR="0" wp14:anchorId="3E3CC886" wp14:editId="0C78B412">
            <wp:extent cx="5160918" cy="3960000"/>
            <wp:effectExtent l="0" t="0" r="1905" b="2540"/>
            <wp:docPr id="353244329" name="Obraz 1" descr="Obraz zawierający tekst, zrzut ekranu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44329" name="Obraz 1" descr="Obraz zawierający tekst, zrzut ekranu, Strona internetowa&#10;&#10;Opis wygenerowany automatyczni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60918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634A" w14:textId="7E9D8167" w:rsidR="00F53FE7" w:rsidRPr="00F53FE7" w:rsidRDefault="00F53FE7" w:rsidP="003F6529">
      <w:pPr>
        <w:spacing w:after="0"/>
        <w:jc w:val="left"/>
      </w:pPr>
      <w:r w:rsidRPr="00F53FE7">
        <w:rPr>
          <w:noProof/>
          <w:lang w:eastAsia="pl-PL"/>
        </w:rPr>
        <w:drawing>
          <wp:inline distT="0" distB="0" distL="0" distR="0" wp14:anchorId="7B7A3DA2" wp14:editId="64291AF4">
            <wp:extent cx="5116786" cy="4176000"/>
            <wp:effectExtent l="0" t="0" r="8255" b="0"/>
            <wp:docPr id="347318316" name="Obraz 1" descr="Obraz zawierający tekst, zrzut ekranu, list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18316" name="Obraz 1" descr="Obraz zawierający tekst, zrzut ekranu, list, Czcionka&#10;&#10;Opis wygenerowany automatyczni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6786" cy="41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E23AB" w14:textId="538D67D7" w:rsidR="00F53FE7" w:rsidRDefault="00F53FE7" w:rsidP="003F6529">
      <w:pPr>
        <w:pStyle w:val="Legenda"/>
        <w:rPr>
          <w:rFonts w:ascii="Times New Roman" w:hAnsi="Times New Roman" w:cs="Times New Roman"/>
        </w:rPr>
      </w:pPr>
      <w:r>
        <w:t xml:space="preserve">Rys. </w:t>
      </w:r>
      <w:fldSimple w:instr=" SEQ Rys. \* ARABIC ">
        <w:r w:rsidR="00A62A4B">
          <w:rPr>
            <w:noProof/>
          </w:rPr>
          <w:t>3</w:t>
        </w:r>
      </w:fldSimple>
      <w:r>
        <w:t xml:space="preserve">. Ogłoszenie o konsultacjach społecznych udostępnione </w:t>
      </w:r>
      <w:r w:rsidR="00F2749D">
        <w:t>w</w:t>
      </w:r>
      <w:r>
        <w:t xml:space="preserve"> BIP </w:t>
      </w:r>
      <w:r w:rsidR="00A03A5A" w:rsidRPr="00A03A5A">
        <w:t>Urzędu Miejskiego w Biał</w:t>
      </w:r>
      <w:r w:rsidR="00911941">
        <w:t>ymstoku</w:t>
      </w:r>
      <w:r w:rsidR="00A03A5A" w:rsidRPr="00A03A5A">
        <w:t xml:space="preserve"> </w:t>
      </w:r>
      <w:r>
        <w:t>w dni</w:t>
      </w:r>
      <w:r w:rsidR="00D00EC8">
        <w:t>u</w:t>
      </w:r>
      <w:r>
        <w:t xml:space="preserve"> 22 kwietnia 2024 r.</w:t>
      </w:r>
    </w:p>
    <w:p w14:paraId="5DDFF245" w14:textId="77777777" w:rsidR="00F53FE7" w:rsidRPr="00F53FE7" w:rsidRDefault="00F53FE7" w:rsidP="003F6529">
      <w:pPr>
        <w:jc w:val="left"/>
      </w:pPr>
    </w:p>
    <w:p w14:paraId="0336909B" w14:textId="5F3EEB18" w:rsidR="00F53FE7" w:rsidRDefault="00F53FE7" w:rsidP="003F6529">
      <w:pPr>
        <w:pStyle w:val="NormalnyWeb"/>
        <w:spacing w:after="0" w:afterAutospacing="0"/>
      </w:pPr>
      <w:r>
        <w:rPr>
          <w:noProof/>
        </w:rPr>
        <w:drawing>
          <wp:inline distT="0" distB="0" distL="0" distR="0" wp14:anchorId="033AD629" wp14:editId="0357DB02">
            <wp:extent cx="5300826" cy="4248000"/>
            <wp:effectExtent l="0" t="0" r="0" b="635"/>
            <wp:docPr id="1127975247" name="Obraz 6" descr="Obraz zawierający tekst, zrzut ekranu, Strona internetowa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75247" name="Obraz 6" descr="Obraz zawierający tekst, zrzut ekranu, Strona internetowa, oprogramowanie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06" t="3921" r="19876" b="3733"/>
                    <a:stretch/>
                  </pic:blipFill>
                  <pic:spPr bwMode="auto">
                    <a:xfrm>
                      <a:off x="0" y="0"/>
                      <a:ext cx="5300826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668E77" w14:textId="77777777" w:rsidR="00F53FE7" w:rsidRDefault="00F53FE7" w:rsidP="003F6529">
      <w:pPr>
        <w:pStyle w:val="NormalnyWeb"/>
        <w:keepNext/>
      </w:pPr>
      <w:r>
        <w:rPr>
          <w:noProof/>
        </w:rPr>
        <w:lastRenderedPageBreak/>
        <w:drawing>
          <wp:inline distT="0" distB="0" distL="0" distR="0" wp14:anchorId="3D89EBF9" wp14:editId="755A3783">
            <wp:extent cx="5290331" cy="3960000"/>
            <wp:effectExtent l="0" t="0" r="5715" b="2540"/>
            <wp:docPr id="1988379595" name="Obraz 7" descr="Obraz zawierający tekst, zrzut ekranu, Strona internetowa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379595" name="Obraz 7" descr="Obraz zawierający tekst, zrzut ekranu, Strona internetowa, oprogramowanie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0" t="4520" r="19684" b="10227"/>
                    <a:stretch/>
                  </pic:blipFill>
                  <pic:spPr bwMode="auto">
                    <a:xfrm>
                      <a:off x="0" y="0"/>
                      <a:ext cx="5290331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E8E8A" w14:textId="7B40D057" w:rsidR="00F53FE7" w:rsidRDefault="00F53FE7" w:rsidP="003F6529">
      <w:pPr>
        <w:pStyle w:val="Legenda"/>
        <w:rPr>
          <w:rFonts w:ascii="Times New Roman" w:hAnsi="Times New Roman" w:cs="Times New Roman"/>
        </w:rPr>
      </w:pPr>
      <w:r>
        <w:t xml:space="preserve">Rys. </w:t>
      </w:r>
      <w:fldSimple w:instr=" SEQ Rys. \* ARABIC ">
        <w:r w:rsidR="00A62A4B">
          <w:rPr>
            <w:noProof/>
          </w:rPr>
          <w:t>4</w:t>
        </w:r>
      </w:fldSimple>
      <w:r>
        <w:t xml:space="preserve">. Ogłoszenie o konsultacjach społecznych udostępnione na stronie internetowej </w:t>
      </w:r>
      <w:r w:rsidR="00E273A8">
        <w:t>M</w:t>
      </w:r>
      <w:r>
        <w:t>iasta Biał</w:t>
      </w:r>
      <w:r w:rsidR="00E273A8">
        <w:t>ystok</w:t>
      </w:r>
      <w:r>
        <w:t xml:space="preserve"> w dni</w:t>
      </w:r>
      <w:r w:rsidR="00FF6B4F">
        <w:t>u</w:t>
      </w:r>
      <w:r>
        <w:t xml:space="preserve"> 22 kwietnia 2024 r.</w:t>
      </w:r>
    </w:p>
    <w:p w14:paraId="63DEE03C" w14:textId="6852FCF9" w:rsidR="00F53FE7" w:rsidRPr="00243A18" w:rsidRDefault="00F53FE7" w:rsidP="003F6529">
      <w:pPr>
        <w:spacing w:after="0"/>
        <w:jc w:val="left"/>
      </w:pPr>
      <w:r w:rsidRPr="00F53FE7">
        <w:rPr>
          <w:noProof/>
          <w:lang w:eastAsia="pl-PL"/>
        </w:rPr>
        <w:drawing>
          <wp:inline distT="0" distB="0" distL="0" distR="0" wp14:anchorId="52BFBB9D" wp14:editId="76CF160A">
            <wp:extent cx="5040000" cy="3901111"/>
            <wp:effectExtent l="0" t="0" r="8255" b="4445"/>
            <wp:docPr id="973956479" name="Obraz 1" descr="Obraz zawierający tekst, zrzut ekranu, Strona internetowa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56479" name="Obraz 1" descr="Obraz zawierający tekst, zrzut ekranu, Strona internetowa, oprogramowanie&#10;&#10;Opis wygenerowany automatyczni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0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7E681" w14:textId="3334A2C6" w:rsidR="00F53FE7" w:rsidRDefault="00F53FE7" w:rsidP="003F6529">
      <w:pPr>
        <w:pStyle w:val="Legenda"/>
        <w:rPr>
          <w:rFonts w:ascii="Times New Roman" w:hAnsi="Times New Roman" w:cs="Times New Roman"/>
        </w:rPr>
      </w:pPr>
      <w:r>
        <w:t xml:space="preserve">Rys. </w:t>
      </w:r>
      <w:fldSimple w:instr=" SEQ Rys. \* ARABIC ">
        <w:r w:rsidR="00A62A4B">
          <w:rPr>
            <w:noProof/>
          </w:rPr>
          <w:t>5</w:t>
        </w:r>
      </w:fldSimple>
      <w:r>
        <w:t>. Ogłoszenie o konsultacjach społecznych udostępnione na stronie internetowej Centrum Aktywności Społecznej w dni</w:t>
      </w:r>
      <w:r w:rsidR="006C0E6C">
        <w:t>u</w:t>
      </w:r>
      <w:r>
        <w:t xml:space="preserve"> 22 kwietnia 2024 r.</w:t>
      </w:r>
    </w:p>
    <w:p w14:paraId="32FC4F87" w14:textId="466F4E8B" w:rsidR="00C062F0" w:rsidRDefault="00740898" w:rsidP="003F6529">
      <w:pPr>
        <w:spacing w:after="0"/>
        <w:jc w:val="left"/>
      </w:pPr>
      <w:r w:rsidRPr="00740898">
        <w:rPr>
          <w:noProof/>
          <w:lang w:eastAsia="pl-PL"/>
        </w:rPr>
        <w:lastRenderedPageBreak/>
        <w:drawing>
          <wp:inline distT="0" distB="0" distL="0" distR="0" wp14:anchorId="3724FC05" wp14:editId="65BFF067">
            <wp:extent cx="5040000" cy="4044444"/>
            <wp:effectExtent l="0" t="0" r="8255" b="0"/>
            <wp:docPr id="2066693194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93194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4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B2FD" w14:textId="29812067" w:rsidR="00740898" w:rsidRDefault="00740898" w:rsidP="003F6529">
      <w:pPr>
        <w:pStyle w:val="Legenda"/>
        <w:rPr>
          <w:rFonts w:ascii="Times New Roman" w:hAnsi="Times New Roman" w:cs="Times New Roman"/>
        </w:rPr>
      </w:pPr>
      <w:r>
        <w:t xml:space="preserve">Rys. </w:t>
      </w:r>
      <w:fldSimple w:instr=" SEQ Rys. \* ARABIC ">
        <w:r w:rsidR="00A62A4B">
          <w:rPr>
            <w:noProof/>
          </w:rPr>
          <w:t>6</w:t>
        </w:r>
      </w:fldSimple>
      <w:r>
        <w:t xml:space="preserve">. Ogłoszenie o konsultacjach społecznych udostępnione przez post w mediach społecznościowych na </w:t>
      </w:r>
      <w:proofErr w:type="spellStart"/>
      <w:r>
        <w:t>facebook'owej</w:t>
      </w:r>
      <w:proofErr w:type="spellEnd"/>
      <w:r>
        <w:t xml:space="preserve"> stronie Miast</w:t>
      </w:r>
      <w:r w:rsidR="002B3796">
        <w:t>a</w:t>
      </w:r>
      <w:r>
        <w:t xml:space="preserve"> Białystok w dni</w:t>
      </w:r>
      <w:r w:rsidR="00621EB0">
        <w:t>u</w:t>
      </w:r>
      <w:r>
        <w:t xml:space="preserve"> 22 kwietnia 2024 r.</w:t>
      </w:r>
    </w:p>
    <w:p w14:paraId="0273720B" w14:textId="71178930" w:rsidR="00740898" w:rsidRDefault="00740898" w:rsidP="003F6529">
      <w:pPr>
        <w:spacing w:after="0"/>
        <w:jc w:val="left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3B7495" wp14:editId="76BAB22E">
                <wp:simplePos x="0" y="0"/>
                <wp:positionH relativeFrom="column">
                  <wp:posOffset>1407976</wp:posOffset>
                </wp:positionH>
                <wp:positionV relativeFrom="paragraph">
                  <wp:posOffset>2319655</wp:posOffset>
                </wp:positionV>
                <wp:extent cx="1099004" cy="1461407"/>
                <wp:effectExtent l="19050" t="19050" r="44450" b="43815"/>
                <wp:wrapNone/>
                <wp:docPr id="1567363259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004" cy="1461407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1086A9F" id="Prostokąt 3" o:spid="_x0000_s1026" style="position:absolute;margin-left:110.85pt;margin-top:182.65pt;width:86.55pt;height:11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" filled="f" strokecolor="red" strokeweight="4.5pt">
                <v:stroke joinstyle="round"/>
              </v:rect>
            </w:pict>
          </mc:Fallback>
        </mc:AlternateContent>
      </w:r>
      <w:r w:rsidRPr="00740898">
        <w:rPr>
          <w:noProof/>
          <w:lang w:eastAsia="pl-PL"/>
        </w:rPr>
        <w:drawing>
          <wp:inline distT="0" distB="0" distL="0" distR="0" wp14:anchorId="189CFB20" wp14:editId="0D847342">
            <wp:extent cx="5760000" cy="5074286"/>
            <wp:effectExtent l="0" t="0" r="0" b="0"/>
            <wp:docPr id="1065850800" name="Obraz 1" descr="Obraz zawierający tekst, plakat, na wolnym powietrzu, Tablic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850800" name="Obraz 1" descr="Obraz zawierający tekst, plakat, na wolnym powietrzu, Tablica&#10;&#10;Opis wygenerowany automatyczni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07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3577E" w14:textId="798BB568" w:rsidR="00740898" w:rsidRDefault="00740898" w:rsidP="003F6529">
      <w:pPr>
        <w:pStyle w:val="Legenda"/>
        <w:rPr>
          <w:rFonts w:ascii="Times New Roman" w:hAnsi="Times New Roman" w:cs="Times New Roman"/>
        </w:rPr>
      </w:pPr>
      <w:r>
        <w:t xml:space="preserve">Rys. </w:t>
      </w:r>
      <w:fldSimple w:instr=" SEQ Rys. \* ARABIC ">
        <w:r w:rsidR="00A62A4B">
          <w:rPr>
            <w:noProof/>
          </w:rPr>
          <w:t>7</w:t>
        </w:r>
      </w:fldSimple>
      <w:r>
        <w:t>. Ogłoszenie o konsultacjach społecznych poprzez plakat informacyjny na tablicy ogłoszeń przed Urzędem Miejskim w Białymstoku w dni</w:t>
      </w:r>
      <w:r w:rsidR="00621EB0">
        <w:t>u</w:t>
      </w:r>
      <w:r>
        <w:t xml:space="preserve"> 22 kwietnia 2024 r.</w:t>
      </w:r>
    </w:p>
    <w:p w14:paraId="4380ECC6" w14:textId="77777777" w:rsidR="00EB5817" w:rsidRPr="008272FB" w:rsidRDefault="00EB5817" w:rsidP="003F6529">
      <w:pPr>
        <w:jc w:val="left"/>
      </w:pPr>
      <w:r w:rsidRPr="008272FB">
        <w:t xml:space="preserve">Konsultacje społeczne były przeprowadzone w </w:t>
      </w:r>
      <w:r>
        <w:t>następujących formach</w:t>
      </w:r>
      <w:r w:rsidRPr="008272FB">
        <w:t>:</w:t>
      </w:r>
    </w:p>
    <w:p w14:paraId="2E93593D" w14:textId="1C8C77BA" w:rsidR="00740898" w:rsidRDefault="00EB5817" w:rsidP="003F6529">
      <w:pPr>
        <w:pStyle w:val="Akapitzlist"/>
        <w:numPr>
          <w:ilvl w:val="0"/>
          <w:numId w:val="23"/>
        </w:numPr>
        <w:jc w:val="left"/>
      </w:pPr>
      <w:r w:rsidRPr="00EB5817">
        <w:t>wypełnienie formularza do zgłaszania uwag dostępnego w formie elektronicznej na stronie internetowej www.bialystok.pl oraz www.cas.bialystok.pl oraz papierowej dostępnej w punktach Urzędu Miejskiego przy ul. Słonimskiej 1, ul. Branickiego 3/5 i ul. Świętego Rocha 3.</w:t>
      </w:r>
    </w:p>
    <w:p w14:paraId="74DC6C59" w14:textId="33F1294B" w:rsidR="00EB5817" w:rsidRDefault="00EB5817" w:rsidP="003F6529">
      <w:pPr>
        <w:jc w:val="left"/>
      </w:pPr>
      <w:r>
        <w:t>Podpisany formularz można było złożyć w czasie trwania konsultacji poprzez jeden z poniższych sposobów:</w:t>
      </w:r>
    </w:p>
    <w:p w14:paraId="47359AB4" w14:textId="509F4BEA" w:rsidR="00EB5817" w:rsidRDefault="00EB5817" w:rsidP="003F6529">
      <w:pPr>
        <w:pStyle w:val="Akapitzlist"/>
        <w:numPr>
          <w:ilvl w:val="0"/>
          <w:numId w:val="25"/>
        </w:numPr>
        <w:jc w:val="left"/>
      </w:pPr>
      <w:r>
        <w:t>elektronicznie na adres e-mail: rewitalizacja@um.bialystok.pl,</w:t>
      </w:r>
    </w:p>
    <w:p w14:paraId="6E7CB558" w14:textId="36C036D2" w:rsidR="00EB5817" w:rsidRDefault="00EB5817" w:rsidP="003F6529">
      <w:pPr>
        <w:pStyle w:val="Akapitzlist"/>
        <w:numPr>
          <w:ilvl w:val="0"/>
          <w:numId w:val="25"/>
        </w:numPr>
        <w:jc w:val="left"/>
      </w:pPr>
      <w:r>
        <w:t>korespondencyjnie na adres:</w:t>
      </w:r>
    </w:p>
    <w:p w14:paraId="4145D586" w14:textId="77777777" w:rsidR="00EB5817" w:rsidRDefault="00EB5817" w:rsidP="003F6529">
      <w:pPr>
        <w:spacing w:after="0"/>
        <w:ind w:left="708" w:firstLine="708"/>
        <w:jc w:val="left"/>
      </w:pPr>
      <w:r>
        <w:t>Urząd Miejski w Białymstoku</w:t>
      </w:r>
    </w:p>
    <w:p w14:paraId="2F1D4687" w14:textId="77777777" w:rsidR="00EB5817" w:rsidRDefault="00EB5817" w:rsidP="003F6529">
      <w:pPr>
        <w:spacing w:after="0"/>
        <w:ind w:left="708" w:firstLine="708"/>
        <w:jc w:val="left"/>
      </w:pPr>
      <w:r>
        <w:t xml:space="preserve">Departament Strategii i Rozwoju </w:t>
      </w:r>
    </w:p>
    <w:p w14:paraId="11278283" w14:textId="77777777" w:rsidR="00EB5817" w:rsidRDefault="00EB5817" w:rsidP="003F6529">
      <w:pPr>
        <w:spacing w:after="0"/>
        <w:ind w:left="1416"/>
        <w:jc w:val="left"/>
      </w:pPr>
      <w:r>
        <w:lastRenderedPageBreak/>
        <w:t xml:space="preserve">ul. Słonimska 1 </w:t>
      </w:r>
    </w:p>
    <w:p w14:paraId="33C68A6C" w14:textId="77777777" w:rsidR="00EB5817" w:rsidRDefault="00EB5817" w:rsidP="003F6529">
      <w:pPr>
        <w:spacing w:after="0"/>
        <w:ind w:left="1416"/>
        <w:jc w:val="left"/>
      </w:pPr>
      <w:r>
        <w:t xml:space="preserve">15-950 Białystok, </w:t>
      </w:r>
    </w:p>
    <w:p w14:paraId="62B918DD" w14:textId="645774C6" w:rsidR="00EB5817" w:rsidRDefault="00EB5817" w:rsidP="003F6529">
      <w:pPr>
        <w:pStyle w:val="Akapitzlist"/>
        <w:numPr>
          <w:ilvl w:val="0"/>
          <w:numId w:val="25"/>
        </w:numPr>
        <w:jc w:val="left"/>
      </w:pPr>
      <w:r>
        <w:t xml:space="preserve">osobiście poprzez złożenie do urny konsultacyjnej w jednym z wyznaczonych punktów Urzędu Miejskiego w Białymstoku: </w:t>
      </w:r>
    </w:p>
    <w:p w14:paraId="71FBC8FF" w14:textId="3226B405" w:rsidR="00EB5817" w:rsidRDefault="00EB5817" w:rsidP="003F6529">
      <w:pPr>
        <w:pStyle w:val="Akapitzlist"/>
        <w:numPr>
          <w:ilvl w:val="0"/>
          <w:numId w:val="26"/>
        </w:numPr>
        <w:spacing w:after="0"/>
        <w:jc w:val="left"/>
      </w:pPr>
      <w:r>
        <w:t>budynku Urzędu Miejskiego przy ul. Słonimskiej 1,</w:t>
      </w:r>
    </w:p>
    <w:p w14:paraId="635AE25C" w14:textId="30A9E382" w:rsidR="00EB5817" w:rsidRDefault="00EB5817" w:rsidP="003F6529">
      <w:pPr>
        <w:pStyle w:val="Akapitzlist"/>
        <w:numPr>
          <w:ilvl w:val="0"/>
          <w:numId w:val="26"/>
        </w:numPr>
        <w:spacing w:after="0"/>
        <w:jc w:val="left"/>
      </w:pPr>
      <w:r>
        <w:t>budynku Urzędu Miejskiego przy ul. Branickiego 3/5,</w:t>
      </w:r>
    </w:p>
    <w:p w14:paraId="7690FE09" w14:textId="41E21449" w:rsidR="00EB5817" w:rsidRDefault="00EB5817" w:rsidP="003F6529">
      <w:pPr>
        <w:pStyle w:val="Akapitzlist"/>
        <w:numPr>
          <w:ilvl w:val="0"/>
          <w:numId w:val="26"/>
        </w:numPr>
        <w:jc w:val="left"/>
      </w:pPr>
      <w:r>
        <w:t>budynku Centrum Aktywności Społecznej przy ul. Świętego Rocha 3;</w:t>
      </w:r>
    </w:p>
    <w:p w14:paraId="12C3F58E" w14:textId="77777777" w:rsidR="00EB5817" w:rsidRPr="00EB5817" w:rsidRDefault="00EB5817" w:rsidP="003F6529">
      <w:pPr>
        <w:pStyle w:val="Akapitzlist"/>
        <w:numPr>
          <w:ilvl w:val="0"/>
          <w:numId w:val="23"/>
        </w:numPr>
        <w:jc w:val="left"/>
      </w:pPr>
      <w:r w:rsidRPr="00EB5817">
        <w:t>wypełnienie anonimowej ankiety online dostępnej na stronie internetowej www.bialystok.pl oraz www.cas.bialystok.pl;</w:t>
      </w:r>
    </w:p>
    <w:p w14:paraId="368ACAC9" w14:textId="77777777" w:rsidR="00EB5817" w:rsidRDefault="00EB5817" w:rsidP="003F6529">
      <w:pPr>
        <w:pStyle w:val="Akapitzlist"/>
        <w:numPr>
          <w:ilvl w:val="0"/>
          <w:numId w:val="23"/>
        </w:numPr>
        <w:jc w:val="left"/>
      </w:pPr>
      <w:r w:rsidRPr="00EB5817">
        <w:t xml:space="preserve">zgłaszanie uwag ustnych pod numerem telefonu 85 869 61 54 w czasie trwania konsultacji w godzinach od 8:00 do 15:00. </w:t>
      </w:r>
    </w:p>
    <w:p w14:paraId="6B34E6DC" w14:textId="30FA3575" w:rsidR="00EB5817" w:rsidRDefault="00EB5817" w:rsidP="003F6529">
      <w:pPr>
        <w:jc w:val="left"/>
      </w:pPr>
      <w:r w:rsidRPr="00EB5817">
        <w:t xml:space="preserve">W przypadku dostarczenia uwag za pośrednictwem poczty o dochowaniu terminu </w:t>
      </w:r>
      <w:r>
        <w:t>decydowała</w:t>
      </w:r>
      <w:r w:rsidRPr="00EB5817">
        <w:t xml:space="preserve"> data wpływu korespondencji do Urzędu Miejskiego w Białymstoku.</w:t>
      </w:r>
    </w:p>
    <w:p w14:paraId="4C17CFF8" w14:textId="1A1C06BC" w:rsidR="00EB5817" w:rsidRPr="003B3E08" w:rsidRDefault="00EB5817" w:rsidP="003F6529">
      <w:pPr>
        <w:jc w:val="left"/>
      </w:pPr>
      <w:r w:rsidRPr="003B3E08">
        <w:t xml:space="preserve">Projekt uchwały w sprawie określenia zasad wyznaczania składu oraz zasad działania Komitetu Rewitalizacji miasta Białegostoku wraz z formularzami zgłaszania uwag i ankietą udostępnione </w:t>
      </w:r>
      <w:r>
        <w:t>były</w:t>
      </w:r>
      <w:r w:rsidRPr="003B3E08">
        <w:t xml:space="preserve"> w czasie trwania konsultacji na stronach internetowych: www.bip.bialystok.pl, www.bialystok.pl i www.cas.bialystok.pl, w formie papierowej wyłożone w punktach Urzędu Miejskiego przy ul. Słonimskiej 1, ul. Branickiego 3/5 i ul. Świętego Rocha 3.</w:t>
      </w:r>
    </w:p>
    <w:p w14:paraId="211E0586" w14:textId="406B57E3" w:rsidR="002D5D02" w:rsidRPr="00884FCF" w:rsidRDefault="005F3DA4" w:rsidP="003F6529">
      <w:pPr>
        <w:pStyle w:val="Nagwek2"/>
        <w:numPr>
          <w:ilvl w:val="0"/>
          <w:numId w:val="2"/>
        </w:numPr>
        <w:jc w:val="left"/>
      </w:pPr>
      <w:bookmarkStart w:id="4" w:name="_Toc167448727"/>
      <w:r w:rsidRPr="00884FCF">
        <w:t>A</w:t>
      </w:r>
      <w:r w:rsidR="002D5D02" w:rsidRPr="00884FCF">
        <w:t xml:space="preserve">nkieta </w:t>
      </w:r>
      <w:r w:rsidRPr="00884FCF">
        <w:t>dla mieszkańców</w:t>
      </w:r>
      <w:bookmarkEnd w:id="4"/>
    </w:p>
    <w:p w14:paraId="533489E0" w14:textId="091D560B" w:rsidR="00D6048F" w:rsidRDefault="00984C38" w:rsidP="003F6529">
      <w:pPr>
        <w:jc w:val="left"/>
        <w:rPr>
          <w:rFonts w:ascii="Arial" w:hAnsi="Arial"/>
        </w:rPr>
      </w:pPr>
      <w:r w:rsidRPr="00984C38">
        <w:t xml:space="preserve">Uruchomione w </w:t>
      </w:r>
      <w:r w:rsidRPr="00C06340">
        <w:t>procesie konsultacji anonimowe badanie ankietowe służyło poznaniu opinii mieszkańców Białegostoku na temat</w:t>
      </w:r>
      <w:r w:rsidRPr="00984C38">
        <w:t xml:space="preserve"> </w:t>
      </w:r>
      <w:r w:rsidRPr="00C06340">
        <w:t xml:space="preserve">projektu uchwały w sprawie określenia zasad wyznaczania składu oraz zasad działania Komitetu Rewitalizacji </w:t>
      </w:r>
      <w:r w:rsidR="00BB40E4">
        <w:t>m</w:t>
      </w:r>
      <w:r w:rsidRPr="00C06340">
        <w:t>iasta Białegostoku. Badanie prowadzono z użyciem formularza ankiety internetowej</w:t>
      </w:r>
      <w:r w:rsidRPr="008272FB">
        <w:rPr>
          <w:rFonts w:ascii="Arial" w:hAnsi="Arial"/>
        </w:rPr>
        <w:t xml:space="preserve"> </w:t>
      </w:r>
      <w:r w:rsidRPr="00C06340">
        <w:t xml:space="preserve">udostępnionej na stronie internetowej: </w:t>
      </w:r>
      <w:hyperlink r:id="rId23" w:history="1">
        <w:r w:rsidRPr="00C06340">
          <w:t>https://www.survio.com/survey/d/R9Y2T7N7M4V4A2X8Q</w:t>
        </w:r>
      </w:hyperlink>
      <w:r w:rsidRPr="00C06340">
        <w:t>. Ankieta składała się z 7 pytań zamkniętych. Łącznie uzyskano 105 odpowiedzi na zadane niżej pytania</w:t>
      </w:r>
      <w:r>
        <w:rPr>
          <w:rFonts w:ascii="Arial" w:hAnsi="Arial"/>
        </w:rPr>
        <w:t>:</w:t>
      </w:r>
    </w:p>
    <w:p w14:paraId="495BB577" w14:textId="384F6B89" w:rsidR="00984C38" w:rsidRDefault="00984C38" w:rsidP="003F6529">
      <w:pPr>
        <w:pStyle w:val="listapunktowa"/>
        <w:numPr>
          <w:ilvl w:val="0"/>
          <w:numId w:val="29"/>
        </w:numPr>
        <w:jc w:val="left"/>
      </w:pPr>
      <w:r w:rsidRPr="00984C38">
        <w:t>Czy uważa Pan/Pani, że mieszkańcy i inni interesariusze powinni być zaangażowani w proces rewitalizacji miasta Białegostoku?</w:t>
      </w:r>
    </w:p>
    <w:p w14:paraId="01E7F8BA" w14:textId="5033465D" w:rsidR="00984C38" w:rsidRDefault="00984C38" w:rsidP="003F6529">
      <w:pPr>
        <w:pStyle w:val="listapunktowa"/>
        <w:numPr>
          <w:ilvl w:val="0"/>
          <w:numId w:val="0"/>
        </w:numPr>
        <w:ind w:left="1065" w:hanging="705"/>
        <w:jc w:val="left"/>
      </w:pPr>
      <w:r>
        <w:t>Udzielone odpowiedzi: TAK – 102 (</w:t>
      </w:r>
      <w:r w:rsidR="00FB785E">
        <w:t>97,1%</w:t>
      </w:r>
      <w:r>
        <w:t>)</w:t>
      </w:r>
      <w:r>
        <w:tab/>
      </w:r>
      <w:r>
        <w:tab/>
        <w:t xml:space="preserve">NIE </w:t>
      </w:r>
      <w:r w:rsidR="00FB785E">
        <w:t>–</w:t>
      </w:r>
      <w:r>
        <w:t xml:space="preserve"> 3</w:t>
      </w:r>
      <w:r w:rsidR="00FB785E">
        <w:t xml:space="preserve"> (2,9%)</w:t>
      </w:r>
    </w:p>
    <w:p w14:paraId="15808F51" w14:textId="468BCBCA" w:rsidR="00984C38" w:rsidRDefault="00FB785E" w:rsidP="003F6529">
      <w:pPr>
        <w:pStyle w:val="listapunktowa"/>
        <w:numPr>
          <w:ilvl w:val="0"/>
          <w:numId w:val="29"/>
        </w:numPr>
        <w:jc w:val="left"/>
      </w:pPr>
      <w:r>
        <w:t>Czy Pana/Pani zdaniem mieszkańcy i inni interesariusze wystarczająco angażują się w proces rewitalizacji miasta Białegostoku?</w:t>
      </w:r>
    </w:p>
    <w:p w14:paraId="50C5D53C" w14:textId="22EA34F7" w:rsidR="00FB785E" w:rsidRDefault="00FB785E" w:rsidP="003F6529">
      <w:pPr>
        <w:pStyle w:val="listapunktowa"/>
        <w:numPr>
          <w:ilvl w:val="0"/>
          <w:numId w:val="0"/>
        </w:numPr>
        <w:ind w:left="1065" w:hanging="705"/>
        <w:jc w:val="left"/>
      </w:pPr>
      <w:r>
        <w:t>Udzielone odpowiedzi: TAK – 46 (43,8%)</w:t>
      </w:r>
      <w:r>
        <w:tab/>
      </w:r>
      <w:r>
        <w:tab/>
        <w:t>NIE – 59 (56,2%)</w:t>
      </w:r>
    </w:p>
    <w:p w14:paraId="6BCA7B98" w14:textId="77777777" w:rsidR="00FB785E" w:rsidRDefault="00FB785E" w:rsidP="003F6529">
      <w:pPr>
        <w:pStyle w:val="listapunktowa"/>
        <w:numPr>
          <w:ilvl w:val="0"/>
          <w:numId w:val="0"/>
        </w:numPr>
        <w:ind w:left="1065" w:hanging="705"/>
        <w:jc w:val="left"/>
      </w:pPr>
    </w:p>
    <w:p w14:paraId="5A01E38A" w14:textId="7C38EA8D" w:rsidR="00984C38" w:rsidRPr="0097022A" w:rsidRDefault="00FB785E" w:rsidP="003F6529">
      <w:pPr>
        <w:pStyle w:val="listapunktowa"/>
        <w:numPr>
          <w:ilvl w:val="0"/>
          <w:numId w:val="29"/>
        </w:numPr>
        <w:jc w:val="left"/>
      </w:pPr>
      <w:r w:rsidRPr="0097022A">
        <w:t>Czy w Pana/Pani otoczeniu są osoby zaangażowane w proces rewitalizacji miasta Białegostoku?</w:t>
      </w:r>
    </w:p>
    <w:p w14:paraId="7693515F" w14:textId="6A538773" w:rsidR="00FB785E" w:rsidRPr="0097022A" w:rsidRDefault="00FB785E" w:rsidP="003F6529">
      <w:pPr>
        <w:pStyle w:val="listapunktowa"/>
        <w:numPr>
          <w:ilvl w:val="0"/>
          <w:numId w:val="0"/>
        </w:numPr>
        <w:ind w:left="1065" w:hanging="705"/>
        <w:jc w:val="left"/>
      </w:pPr>
      <w:r w:rsidRPr="0097022A">
        <w:t>Udzielone odpowiedzi: TAK – 57 (54,3%)</w:t>
      </w:r>
      <w:r w:rsidRPr="0097022A">
        <w:tab/>
      </w:r>
      <w:r w:rsidRPr="0097022A">
        <w:tab/>
        <w:t>NIE – 48 (45,7%)</w:t>
      </w:r>
    </w:p>
    <w:p w14:paraId="5F62E0A5" w14:textId="58CB0283" w:rsidR="007D6097" w:rsidRPr="0097022A" w:rsidRDefault="0097022A" w:rsidP="003F6529">
      <w:pPr>
        <w:pStyle w:val="listapunktowa"/>
        <w:numPr>
          <w:ilvl w:val="0"/>
          <w:numId w:val="29"/>
        </w:numPr>
        <w:jc w:val="left"/>
      </w:pPr>
      <w:r w:rsidRPr="0097022A">
        <w:t>Czy Pan/Pani bierze pod uwagę możliwość uczestniczenia w pracach Komitetu Rewitalizacji miasta Białegostoku?</w:t>
      </w:r>
    </w:p>
    <w:p w14:paraId="6F510EFA" w14:textId="111CFF87" w:rsidR="007D6097" w:rsidRPr="0097022A" w:rsidRDefault="007D6097" w:rsidP="003F6529">
      <w:pPr>
        <w:pStyle w:val="listapunktowa"/>
        <w:numPr>
          <w:ilvl w:val="0"/>
          <w:numId w:val="0"/>
        </w:numPr>
        <w:ind w:left="1065" w:hanging="705"/>
        <w:jc w:val="left"/>
      </w:pPr>
      <w:r w:rsidRPr="0097022A">
        <w:t>Udzielone odpowiedzi: TAK – 70 (66,7%)</w:t>
      </w:r>
      <w:r w:rsidRPr="0097022A">
        <w:tab/>
      </w:r>
      <w:r w:rsidRPr="0097022A">
        <w:tab/>
        <w:t>NIE – 35 (33,3%)</w:t>
      </w:r>
    </w:p>
    <w:p w14:paraId="08CB8D35" w14:textId="6BD99BAB" w:rsidR="007D6097" w:rsidRPr="0097022A" w:rsidRDefault="00880C9E" w:rsidP="003F6529">
      <w:pPr>
        <w:pStyle w:val="listapunktowa"/>
        <w:numPr>
          <w:ilvl w:val="0"/>
          <w:numId w:val="29"/>
        </w:numPr>
        <w:jc w:val="left"/>
      </w:pPr>
      <w:r w:rsidRPr="0097022A">
        <w:t>Czy właściwie zaplanowano zasady wyznaczania składu Komitetu Rewitalizacji miasta Białegostoku w projekcie uchwały?</w:t>
      </w:r>
    </w:p>
    <w:p w14:paraId="2BE9FCD3" w14:textId="77777777" w:rsidR="007D6097" w:rsidRPr="0097022A" w:rsidRDefault="007D6097" w:rsidP="003F6529">
      <w:pPr>
        <w:pStyle w:val="listapunktowa"/>
        <w:numPr>
          <w:ilvl w:val="0"/>
          <w:numId w:val="0"/>
        </w:numPr>
        <w:ind w:left="1065" w:hanging="705"/>
        <w:jc w:val="left"/>
      </w:pPr>
      <w:r w:rsidRPr="0097022A">
        <w:t>Udzielone odpowiedzi: TAK – 70 (66,7%)</w:t>
      </w:r>
      <w:r w:rsidRPr="0097022A">
        <w:tab/>
      </w:r>
      <w:r w:rsidRPr="0097022A">
        <w:tab/>
        <w:t>NIE – 35 (33,3%)</w:t>
      </w:r>
    </w:p>
    <w:p w14:paraId="718A000E" w14:textId="667F5C3A" w:rsidR="007D6097" w:rsidRPr="0097022A" w:rsidRDefault="00880C9E" w:rsidP="003F6529">
      <w:pPr>
        <w:pStyle w:val="listapunktowa"/>
        <w:numPr>
          <w:ilvl w:val="0"/>
          <w:numId w:val="29"/>
        </w:numPr>
        <w:jc w:val="left"/>
      </w:pPr>
      <w:r w:rsidRPr="0097022A">
        <w:t>Czy zaproponowany sposób wyłaniania składu Komitetu Rewitalizacji miasta Białegostoku zapewni zaangażowanie wszystkich grup interesariuszy w proces rewitalizacji?</w:t>
      </w:r>
    </w:p>
    <w:p w14:paraId="563102F5" w14:textId="359848BC" w:rsidR="007D6097" w:rsidRPr="0097022A" w:rsidRDefault="007D6097" w:rsidP="003F6529">
      <w:pPr>
        <w:pStyle w:val="listapunktowa"/>
        <w:numPr>
          <w:ilvl w:val="0"/>
          <w:numId w:val="0"/>
        </w:numPr>
        <w:ind w:left="1065" w:hanging="705"/>
        <w:jc w:val="left"/>
      </w:pPr>
      <w:r w:rsidRPr="0097022A">
        <w:t>Udzielone odpowiedzi: TAK – 71 (67,6)</w:t>
      </w:r>
      <w:r w:rsidRPr="0097022A">
        <w:tab/>
      </w:r>
      <w:r w:rsidRPr="0097022A">
        <w:tab/>
      </w:r>
      <w:r w:rsidRPr="0097022A">
        <w:tab/>
        <w:t>NIE – 34 (32,4%)</w:t>
      </w:r>
    </w:p>
    <w:p w14:paraId="1180F661" w14:textId="4E624129" w:rsidR="007D6097" w:rsidRPr="0097022A" w:rsidRDefault="00880C9E" w:rsidP="003F6529">
      <w:pPr>
        <w:pStyle w:val="listapunktowa"/>
        <w:numPr>
          <w:ilvl w:val="0"/>
          <w:numId w:val="29"/>
        </w:numPr>
        <w:jc w:val="left"/>
      </w:pPr>
      <w:r w:rsidRPr="0097022A">
        <w:t>Czy zaproponowany sposób funkcjonowania Komitetu Rewitalizacji miasta Białegostoku przyczyni się do zaangażowania wszystkich grup interesariuszy w proces rewitalizacji</w:t>
      </w:r>
      <w:r w:rsidR="007D6097" w:rsidRPr="0097022A">
        <w:t>?</w:t>
      </w:r>
    </w:p>
    <w:p w14:paraId="455B7713" w14:textId="77777777" w:rsidR="007D6097" w:rsidRDefault="007D6097" w:rsidP="003F6529">
      <w:pPr>
        <w:pStyle w:val="listapunktowa"/>
        <w:numPr>
          <w:ilvl w:val="0"/>
          <w:numId w:val="0"/>
        </w:numPr>
        <w:ind w:left="1065" w:hanging="705"/>
        <w:jc w:val="left"/>
      </w:pPr>
      <w:r w:rsidRPr="0097022A">
        <w:t>Udzielone odpowiedzi: TAK – 70 (66,7%)</w:t>
      </w:r>
      <w:r w:rsidRPr="0097022A">
        <w:tab/>
      </w:r>
      <w:r w:rsidRPr="0097022A">
        <w:tab/>
        <w:t>NIE – 35 (33,3%)</w:t>
      </w:r>
    </w:p>
    <w:p w14:paraId="6F5C6859" w14:textId="77777777" w:rsidR="0059770F" w:rsidRPr="0097022A" w:rsidRDefault="0059770F" w:rsidP="003F6529">
      <w:pPr>
        <w:pStyle w:val="listapunktowa"/>
        <w:numPr>
          <w:ilvl w:val="0"/>
          <w:numId w:val="0"/>
        </w:numPr>
        <w:ind w:left="1065" w:hanging="705"/>
        <w:jc w:val="left"/>
      </w:pPr>
    </w:p>
    <w:p w14:paraId="3BD4D4D6" w14:textId="121063B7" w:rsidR="00984C38" w:rsidRPr="00884FCF" w:rsidRDefault="0059770F" w:rsidP="003F6529">
      <w:pPr>
        <w:jc w:val="left"/>
      </w:pPr>
      <w:r>
        <w:t xml:space="preserve">Osoby biorące udział w ankiecie niemalże jednogłośnie (97,1%) uważają, że mieszkańcy i inni interesariusze powinni angażować się w proces rewitalizacji. Ponad połowa (56,2%) interesariuszy wskazuje na niewystarczające zaangażowanie mieszkańców w prowadzony proces rewitalizacji. Jednocześnie ponad połowa </w:t>
      </w:r>
      <w:r w:rsidRPr="0097022A">
        <w:t>(54,3%)</w:t>
      </w:r>
      <w:r>
        <w:t xml:space="preserve"> dostrzega we własnym otoczeniu osoby zaangażowane w proces. Ok. 2/3 osób udzielających odpowiedzi wskazywało na możliwość włączenia się w prace Komitetu, podobna grupa osób pozytywnie oceniła zasady wyznaczania składu Komitetu oraz wyłaniania jego składu, a także jego wpływ na zaangażowanie wszystkich grup interesariuszy. </w:t>
      </w:r>
    </w:p>
    <w:p w14:paraId="6E0AC11F" w14:textId="2ECB52AA" w:rsidR="00697D11" w:rsidRPr="00C06340" w:rsidRDefault="00697D11" w:rsidP="003F6529">
      <w:pPr>
        <w:pStyle w:val="Nagwek2"/>
        <w:jc w:val="left"/>
      </w:pPr>
      <w:bookmarkStart w:id="5" w:name="_Toc167448728"/>
      <w:r w:rsidRPr="00C06340">
        <w:t>Zbieranie uwag w formie papierowej i pisemnej</w:t>
      </w:r>
      <w:bookmarkEnd w:id="5"/>
    </w:p>
    <w:p w14:paraId="1B4A8C50" w14:textId="6A5A06ED" w:rsidR="00C06340" w:rsidRDefault="00C06340" w:rsidP="003F6529">
      <w:pPr>
        <w:jc w:val="left"/>
        <w:rPr>
          <w:rFonts w:ascii="Arial" w:hAnsi="Arial"/>
        </w:rPr>
      </w:pPr>
      <w:r w:rsidRPr="008272FB">
        <w:rPr>
          <w:rFonts w:ascii="Arial" w:hAnsi="Arial"/>
        </w:rPr>
        <w:t xml:space="preserve">W ramach konsultacji nie wpłynęły uwagi </w:t>
      </w:r>
      <w:r>
        <w:rPr>
          <w:rFonts w:ascii="Arial" w:hAnsi="Arial"/>
        </w:rPr>
        <w:t xml:space="preserve">w formie papierowej i pisemnej </w:t>
      </w:r>
      <w:r w:rsidRPr="008272FB">
        <w:rPr>
          <w:rFonts w:ascii="Arial" w:hAnsi="Arial"/>
        </w:rPr>
        <w:t xml:space="preserve">do projektu uchwały, które można było złożyć </w:t>
      </w:r>
      <w:r>
        <w:rPr>
          <w:rFonts w:ascii="Arial" w:hAnsi="Arial"/>
        </w:rPr>
        <w:t>korespondencyjnie na adres U</w:t>
      </w:r>
      <w:r w:rsidR="00D260B6">
        <w:rPr>
          <w:rFonts w:ascii="Arial" w:hAnsi="Arial"/>
        </w:rPr>
        <w:t>rzędu Miejskiego</w:t>
      </w:r>
      <w:r>
        <w:rPr>
          <w:rFonts w:ascii="Arial" w:hAnsi="Arial"/>
        </w:rPr>
        <w:t xml:space="preserve"> w Białymstoku, pocztą e-mail lub </w:t>
      </w:r>
      <w:r>
        <w:t>osobiście poprzez złożenie do urny konsultacyjnej w jednym z wyznaczonych punktów UM w Białymstoku.</w:t>
      </w:r>
    </w:p>
    <w:p w14:paraId="089FBC1F" w14:textId="2EE2D9BF" w:rsidR="00697D11" w:rsidRPr="00884FCF" w:rsidRDefault="00697D11" w:rsidP="003F6529">
      <w:pPr>
        <w:pStyle w:val="Nagwek2"/>
        <w:numPr>
          <w:ilvl w:val="0"/>
          <w:numId w:val="12"/>
        </w:numPr>
        <w:jc w:val="left"/>
      </w:pPr>
      <w:bookmarkStart w:id="6" w:name="_Toc167448729"/>
      <w:r w:rsidRPr="00884FCF">
        <w:lastRenderedPageBreak/>
        <w:t>Zbieranie uwag ustnych</w:t>
      </w:r>
      <w:bookmarkEnd w:id="6"/>
    </w:p>
    <w:p w14:paraId="1EA9A264" w14:textId="77777777" w:rsidR="00197730" w:rsidRDefault="002C0DCB" w:rsidP="003F6529">
      <w:pPr>
        <w:jc w:val="left"/>
        <w:rPr>
          <w:rFonts w:ascii="Arial" w:hAnsi="Arial"/>
        </w:rPr>
      </w:pPr>
      <w:r w:rsidRPr="002C0DCB">
        <w:rPr>
          <w:rFonts w:ascii="Arial" w:hAnsi="Arial"/>
        </w:rPr>
        <w:t>W ramach konsultacji nie wpłynęły uwagi ustne do projektu uchwały, które można było złożyć telefonicznie w godzinach od 8:00-15:00 w dni robocze w trakcie trwania konsultacji</w:t>
      </w:r>
      <w:r>
        <w:rPr>
          <w:rFonts w:ascii="Arial" w:hAnsi="Arial"/>
        </w:rPr>
        <w:t>.</w:t>
      </w:r>
    </w:p>
    <w:p w14:paraId="6D49D976" w14:textId="561FD7E0" w:rsidR="002C0DCB" w:rsidRPr="00884FCF" w:rsidRDefault="002C0DCB" w:rsidP="003F6529">
      <w:pPr>
        <w:jc w:val="left"/>
        <w:sectPr w:rsidR="002C0DCB" w:rsidRPr="00884FCF" w:rsidSect="00884FCF">
          <w:footerReference w:type="default" r:id="rId2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0818E81" w14:textId="7FDBBA87" w:rsidR="00927976" w:rsidRPr="00071BB0" w:rsidRDefault="00927976" w:rsidP="003F6529">
      <w:pPr>
        <w:pStyle w:val="Nagwek1"/>
        <w:jc w:val="left"/>
      </w:pPr>
      <w:bookmarkStart w:id="7" w:name="_Toc167448730"/>
      <w:r w:rsidRPr="00071BB0">
        <w:lastRenderedPageBreak/>
        <w:t xml:space="preserve">Podsumowanie </w:t>
      </w:r>
      <w:r w:rsidR="00950F6B" w:rsidRPr="00071BB0">
        <w:t xml:space="preserve">wyników </w:t>
      </w:r>
      <w:r w:rsidRPr="00071BB0">
        <w:t>konsultacji społecznych</w:t>
      </w:r>
      <w:bookmarkEnd w:id="7"/>
    </w:p>
    <w:p w14:paraId="5248FDF8" w14:textId="389CE62B" w:rsidR="004C09AE" w:rsidRDefault="004C09AE" w:rsidP="003F6529">
      <w:pPr>
        <w:jc w:val="left"/>
      </w:pPr>
      <w:r w:rsidRPr="004C09AE">
        <w:t xml:space="preserve">Proces konsultacji społecznych dotyczących projektu uchwały w sprawie określenia zasad wyznaczania składu oraz zasad działania Komitetu Rewitalizacji </w:t>
      </w:r>
      <w:r w:rsidR="008E5B59">
        <w:t>m</w:t>
      </w:r>
      <w:r w:rsidRPr="004C09AE">
        <w:t xml:space="preserve">iasta Białegostoku został przeprowadzony </w:t>
      </w:r>
      <w:r w:rsidRPr="00DD5B86">
        <w:t xml:space="preserve">zgodnie z art. 6 i art. 7 ust. 3 ustawy z dnia 9 października 2015 r. o rewitalizacji (Dz. U. z 2024 r. poz. 278), w związku z § 3 uchwały Nr LX/800/10 Rady Miejskiej Białegostoku z dnia 25 października 2010 r. 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(Dz. Urz. Woj. </w:t>
      </w:r>
      <w:proofErr w:type="spellStart"/>
      <w:r w:rsidRPr="00DD5B86">
        <w:t>Podl</w:t>
      </w:r>
      <w:proofErr w:type="spellEnd"/>
      <w:r w:rsidRPr="00DD5B86">
        <w:t>. z 2010 r. Nr 282 poz. 3597)</w:t>
      </w:r>
      <w:r>
        <w:t>.</w:t>
      </w:r>
    </w:p>
    <w:p w14:paraId="028C8CAD" w14:textId="157038C8" w:rsidR="00BA3E42" w:rsidRPr="00403587" w:rsidRDefault="002C0DCB" w:rsidP="003F6529">
      <w:pPr>
        <w:jc w:val="left"/>
      </w:pPr>
      <w:r w:rsidRPr="002C0DCB">
        <w:t>W efekcie konsultacji społecznych nie wpłynęły uwagi ustne, w postaci elektronicznej lub papierowej</w:t>
      </w:r>
      <w:r w:rsidR="00FA5E50">
        <w:t>. U</w:t>
      </w:r>
      <w:r w:rsidR="004C09AE" w:rsidRPr="004C09AE">
        <w:t>zyskano opinie 105 mieszkańców Białegostoku w badaniu ankietowym</w:t>
      </w:r>
      <w:r w:rsidR="00FA5E50">
        <w:t>, z których jednoznacznie wynika pozytywna ocena regulacji konsultowanej uchwały</w:t>
      </w:r>
      <w:r w:rsidR="004C09AE" w:rsidRPr="004C09AE">
        <w:t>. Uznaje się</w:t>
      </w:r>
      <w:r w:rsidR="00FA5E50">
        <w:t xml:space="preserve"> więc</w:t>
      </w:r>
      <w:r w:rsidR="004C09AE" w:rsidRPr="004C09AE">
        <w:t>, że konsultacje zostały przeprowadzone prawidłowo i skutecznie.</w:t>
      </w:r>
    </w:p>
    <w:p w14:paraId="70514585" w14:textId="77777777" w:rsidR="00BA3E42" w:rsidRPr="00403587" w:rsidRDefault="00BA3E42" w:rsidP="003F6529">
      <w:pPr>
        <w:jc w:val="left"/>
        <w:sectPr w:rsidR="00BA3E42" w:rsidRPr="00403587" w:rsidSect="00D208A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CFCEE7" w14:textId="644B9E6A" w:rsidR="00BA3E42" w:rsidRPr="00B6278B" w:rsidRDefault="00401FB1" w:rsidP="003F6529">
      <w:pPr>
        <w:pStyle w:val="Nagwek1"/>
        <w:jc w:val="left"/>
      </w:pPr>
      <w:bookmarkStart w:id="8" w:name="_Toc167448731"/>
      <w:r w:rsidRPr="00B6278B">
        <w:lastRenderedPageBreak/>
        <w:t>Załącznik</w:t>
      </w:r>
      <w:r w:rsidR="00824E07" w:rsidRPr="00B6278B">
        <w:t>i</w:t>
      </w:r>
      <w:r w:rsidRPr="00B6278B">
        <w:t xml:space="preserve"> do R</w:t>
      </w:r>
      <w:r w:rsidR="00BA3E42" w:rsidRPr="00B6278B">
        <w:t>aportu</w:t>
      </w:r>
      <w:bookmarkEnd w:id="8"/>
    </w:p>
    <w:p w14:paraId="46F38CBD" w14:textId="4FA19803" w:rsidR="00D57CDA" w:rsidRPr="00071BB0" w:rsidRDefault="00D57CDA" w:rsidP="003F6529">
      <w:pPr>
        <w:jc w:val="left"/>
        <w:rPr>
          <w:b/>
          <w:bCs/>
          <w:u w:val="single"/>
        </w:rPr>
      </w:pPr>
      <w:r w:rsidRPr="00071BB0">
        <w:rPr>
          <w:b/>
          <w:bCs/>
          <w:u w:val="single"/>
        </w:rPr>
        <w:t>Załącznik nr 1 -</w:t>
      </w:r>
      <w:r w:rsidR="00071BB0" w:rsidRPr="00071BB0">
        <w:rPr>
          <w:b/>
          <w:bCs/>
          <w:u w:val="single"/>
        </w:rPr>
        <w:t xml:space="preserve"> Obwieszczenie o przeprowadzeniu konsultacji społecznych projektu uchwały w sprawie określenia zasad wyznaczania składu oraz zasad działania Komitetu Rewitalizacji </w:t>
      </w:r>
      <w:r w:rsidR="00547191">
        <w:rPr>
          <w:b/>
          <w:bCs/>
          <w:u w:val="single"/>
        </w:rPr>
        <w:t>m</w:t>
      </w:r>
      <w:r w:rsidR="00071BB0" w:rsidRPr="00071BB0">
        <w:rPr>
          <w:b/>
          <w:bCs/>
          <w:u w:val="single"/>
        </w:rPr>
        <w:t>iasta Białegostoku.</w:t>
      </w:r>
    </w:p>
    <w:p w14:paraId="556BF46B" w14:textId="65B77483" w:rsidR="00071BB0" w:rsidRPr="00B6278B" w:rsidRDefault="00071BB0" w:rsidP="003F6529">
      <w:pPr>
        <w:jc w:val="left"/>
      </w:pPr>
      <w:r w:rsidRPr="00071BB0">
        <w:rPr>
          <w:noProof/>
          <w:lang w:eastAsia="pl-PL"/>
        </w:rPr>
        <w:lastRenderedPageBreak/>
        <w:drawing>
          <wp:inline distT="0" distB="0" distL="0" distR="0" wp14:anchorId="7322C45C" wp14:editId="692DCFD3">
            <wp:extent cx="2844000" cy="4545466"/>
            <wp:effectExtent l="0" t="0" r="0" b="7620"/>
            <wp:docPr id="7176852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8528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54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14D5E7DC" wp14:editId="3E22F1FD">
            <wp:extent cx="2880000" cy="4083492"/>
            <wp:effectExtent l="0" t="0" r="0" b="0"/>
            <wp:docPr id="531155275" name="Obraz 1" descr="Obraz zawierający tekst, list, Czcionka, doku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155275" name="Obraz 1" descr="Obraz zawierający tekst, list, Czcionka, dokument&#10;&#10;Opis wygenerowany automatyczni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08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722B" w14:textId="77777777" w:rsidR="00071BB0" w:rsidRDefault="00071BB0" w:rsidP="003F6529">
      <w:pPr>
        <w:spacing w:line="259" w:lineRule="auto"/>
        <w:jc w:val="left"/>
      </w:pPr>
      <w:r>
        <w:lastRenderedPageBreak/>
        <w:br w:type="page"/>
      </w:r>
    </w:p>
    <w:p w14:paraId="70991898" w14:textId="01335601" w:rsidR="00BC0B59" w:rsidRDefault="00D57CDA" w:rsidP="003F6529">
      <w:pPr>
        <w:jc w:val="left"/>
        <w:rPr>
          <w:b/>
          <w:bCs/>
          <w:u w:val="single"/>
        </w:rPr>
      </w:pPr>
      <w:r w:rsidRPr="00071BB0">
        <w:rPr>
          <w:b/>
          <w:bCs/>
          <w:u w:val="single"/>
        </w:rPr>
        <w:lastRenderedPageBreak/>
        <w:t xml:space="preserve">Załącznik nr 2 </w:t>
      </w:r>
      <w:r w:rsidR="00BC0B59">
        <w:rPr>
          <w:b/>
          <w:bCs/>
          <w:u w:val="single"/>
        </w:rPr>
        <w:t>–</w:t>
      </w:r>
      <w:r w:rsidR="00B6278B" w:rsidRPr="00071BB0">
        <w:rPr>
          <w:b/>
          <w:bCs/>
          <w:u w:val="single"/>
        </w:rPr>
        <w:t xml:space="preserve"> </w:t>
      </w:r>
      <w:r w:rsidR="00BC0B59">
        <w:rPr>
          <w:b/>
          <w:bCs/>
          <w:u w:val="single"/>
        </w:rPr>
        <w:t>Plakat informacyjny na temat konsultacji p</w:t>
      </w:r>
      <w:r w:rsidR="00071BB0" w:rsidRPr="00071BB0">
        <w:rPr>
          <w:b/>
          <w:bCs/>
          <w:u w:val="single"/>
        </w:rPr>
        <w:t>rojekt</w:t>
      </w:r>
      <w:r w:rsidR="00BC0B59">
        <w:rPr>
          <w:b/>
          <w:bCs/>
          <w:u w:val="single"/>
        </w:rPr>
        <w:t>u</w:t>
      </w:r>
      <w:r w:rsidR="00071BB0" w:rsidRPr="00071BB0">
        <w:rPr>
          <w:b/>
          <w:bCs/>
          <w:u w:val="single"/>
        </w:rPr>
        <w:t xml:space="preserve"> uchwały w sprawie określenia zasad wyznaczania składu oraz zasad działania Komitetu Rewitalizacji </w:t>
      </w:r>
      <w:r w:rsidR="006B2B3C">
        <w:rPr>
          <w:b/>
          <w:bCs/>
          <w:u w:val="single"/>
        </w:rPr>
        <w:t>m</w:t>
      </w:r>
      <w:r w:rsidR="00071BB0" w:rsidRPr="00071BB0">
        <w:rPr>
          <w:b/>
          <w:bCs/>
          <w:u w:val="single"/>
        </w:rPr>
        <w:t>iasta Białegostoku.</w:t>
      </w:r>
    </w:p>
    <w:p w14:paraId="6F09ED24" w14:textId="41D93AEE" w:rsidR="00BC0B59" w:rsidRDefault="00BC0B59" w:rsidP="003F6529">
      <w:pPr>
        <w:jc w:val="left"/>
        <w:rPr>
          <w:b/>
          <w:bCs/>
          <w:u w:val="single"/>
        </w:rPr>
      </w:pPr>
      <w:r w:rsidRPr="00BC0B59">
        <w:rPr>
          <w:b/>
          <w:bCs/>
          <w:noProof/>
          <w:u w:val="single"/>
          <w:lang w:eastAsia="pl-PL"/>
        </w:rPr>
        <w:drawing>
          <wp:inline distT="0" distB="0" distL="0" distR="0" wp14:anchorId="60855ED5" wp14:editId="460A200A">
            <wp:extent cx="5616000" cy="7970244"/>
            <wp:effectExtent l="0" t="0" r="3810" b="0"/>
            <wp:docPr id="16012888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28888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797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u w:val="single"/>
        </w:rPr>
        <w:br w:type="page"/>
      </w:r>
    </w:p>
    <w:p w14:paraId="6A4AC5E9" w14:textId="0F15A69B" w:rsidR="00BC0B59" w:rsidRDefault="00BC0B59" w:rsidP="003F6529">
      <w:pPr>
        <w:jc w:val="left"/>
        <w:rPr>
          <w:b/>
          <w:bCs/>
          <w:u w:val="single"/>
        </w:rPr>
      </w:pPr>
      <w:r w:rsidRPr="00071BB0">
        <w:rPr>
          <w:b/>
          <w:bCs/>
          <w:u w:val="single"/>
        </w:rPr>
        <w:lastRenderedPageBreak/>
        <w:t xml:space="preserve">Załącznik nr </w:t>
      </w:r>
      <w:r>
        <w:rPr>
          <w:b/>
          <w:bCs/>
          <w:u w:val="single"/>
        </w:rPr>
        <w:t>3</w:t>
      </w:r>
      <w:r w:rsidRPr="00071BB0">
        <w:rPr>
          <w:b/>
          <w:bCs/>
          <w:u w:val="single"/>
        </w:rPr>
        <w:t xml:space="preserve"> - Projekt uchwały w sprawie określenia zasad wyznaczania składu oraz zasad działania Komitetu Rewitalizacji </w:t>
      </w:r>
      <w:r w:rsidR="004716C3">
        <w:rPr>
          <w:b/>
          <w:bCs/>
          <w:u w:val="single"/>
        </w:rPr>
        <w:t>m</w:t>
      </w:r>
      <w:r w:rsidRPr="00071BB0">
        <w:rPr>
          <w:b/>
          <w:bCs/>
          <w:u w:val="single"/>
        </w:rPr>
        <w:t>iasta Białegostoku.</w:t>
      </w:r>
    </w:p>
    <w:p w14:paraId="08274173" w14:textId="05C8E1A5" w:rsidR="00071BB0" w:rsidRDefault="00071BB0" w:rsidP="003F6529">
      <w:pPr>
        <w:jc w:val="left"/>
      </w:pPr>
      <w:r w:rsidRPr="00071BB0">
        <w:rPr>
          <w:noProof/>
          <w:lang w:eastAsia="pl-PL"/>
        </w:rPr>
        <w:drawing>
          <wp:inline distT="0" distB="0" distL="0" distR="0" wp14:anchorId="06851B10" wp14:editId="37E633F3">
            <wp:extent cx="5760720" cy="3615055"/>
            <wp:effectExtent l="0" t="0" r="0" b="4445"/>
            <wp:docPr id="1318523565" name="Obraz 1" descr="Obraz zawierający tekst, zrzut ekranu, Czcionka, doku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523565" name="Obraz 1" descr="Obraz zawierający tekst, zrzut ekranu, Czcionka, dokument&#10;&#10;Opis wygenerowany automatyczni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9D577" w14:textId="0F5883E5" w:rsidR="00071BB0" w:rsidRDefault="00071BB0" w:rsidP="003F6529">
      <w:pPr>
        <w:jc w:val="left"/>
        <w:rPr>
          <w:noProof/>
        </w:rPr>
      </w:pPr>
      <w:r w:rsidRPr="00071BB0">
        <w:rPr>
          <w:noProof/>
          <w:lang w:eastAsia="pl-PL"/>
        </w:rPr>
        <w:drawing>
          <wp:inline distT="0" distB="0" distL="0" distR="0" wp14:anchorId="0A6A356C" wp14:editId="184909FE">
            <wp:extent cx="2844000" cy="4173585"/>
            <wp:effectExtent l="0" t="0" r="0" b="0"/>
            <wp:docPr id="2062445690" name="Obraz 1" descr="Obraz zawierający tekst, list, papi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45690" name="Obraz 1" descr="Obraz zawierający tekst, list, papier, Czcionka&#10;&#10;Opis wygenerowany automatycznie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17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79FFA651" wp14:editId="7F369D88">
            <wp:extent cx="2844000" cy="4364494"/>
            <wp:effectExtent l="0" t="0" r="0" b="0"/>
            <wp:docPr id="1277267639" name="Obraz 1" descr="Obraz zawierający tekst, papier, Czcionka, li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267639" name="Obraz 1" descr="Obraz zawierający tekst, papier, Czcionka, list&#10;&#10;Opis wygenerowany automatyczni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36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B6CEB" w14:textId="367B1821" w:rsidR="00071BB0" w:rsidRDefault="00071BB0" w:rsidP="003F6529">
      <w:pPr>
        <w:jc w:val="left"/>
        <w:rPr>
          <w:noProof/>
        </w:rPr>
      </w:pPr>
      <w:r w:rsidRPr="00071BB0">
        <w:rPr>
          <w:noProof/>
          <w:lang w:eastAsia="pl-PL"/>
        </w:rPr>
        <w:lastRenderedPageBreak/>
        <w:drawing>
          <wp:inline distT="0" distB="0" distL="0" distR="0" wp14:anchorId="21B9E925" wp14:editId="551FB1BF">
            <wp:extent cx="2844000" cy="4174454"/>
            <wp:effectExtent l="0" t="0" r="0" b="0"/>
            <wp:docPr id="525748328" name="Obraz 1" descr="Obraz zawierający tekst, papier, Czcionka, li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48328" name="Obraz 1" descr="Obraz zawierający tekst, papier, Czcionka, list&#10;&#10;Opis wygenerowany automatyczni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17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37790F64" wp14:editId="7995F0C0">
            <wp:extent cx="2844000" cy="4309467"/>
            <wp:effectExtent l="0" t="0" r="0" b="0"/>
            <wp:docPr id="306388555" name="Obraz 1" descr="Obraz zawierający tekst, papier, Czcionka, doku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88555" name="Obraz 1" descr="Obraz zawierający tekst, papier, Czcionka, dokument&#10;&#10;Opis wygenerowany automatyczni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30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44545" w14:textId="377DB3A4" w:rsidR="00071BB0" w:rsidRDefault="00071BB0" w:rsidP="003F6529">
      <w:pPr>
        <w:jc w:val="left"/>
      </w:pPr>
      <w:r w:rsidRPr="00071BB0">
        <w:rPr>
          <w:noProof/>
          <w:lang w:eastAsia="pl-PL"/>
        </w:rPr>
        <w:drawing>
          <wp:inline distT="0" distB="0" distL="0" distR="0" wp14:anchorId="6C616D1C" wp14:editId="377BFBAC">
            <wp:extent cx="2844000" cy="793391"/>
            <wp:effectExtent l="0" t="0" r="0" b="6985"/>
            <wp:docPr id="1084896930" name="Obraz 1" descr="Obraz zawierający tekst, Czcionka, algebra, parago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96930" name="Obraz 1" descr="Obraz zawierający tekst, Czcionka, algebra, paragon&#10;&#10;Opis wygenerowany automatyczni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79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02D26" w14:textId="77777777" w:rsidR="00071BB0" w:rsidRDefault="00071BB0" w:rsidP="003F6529">
      <w:pPr>
        <w:jc w:val="left"/>
      </w:pPr>
    </w:p>
    <w:p w14:paraId="106BE1A1" w14:textId="5773673B" w:rsidR="00071BB0" w:rsidRDefault="00071BB0" w:rsidP="003F6529">
      <w:pPr>
        <w:jc w:val="left"/>
        <w:rPr>
          <w:noProof/>
        </w:rPr>
      </w:pPr>
      <w:r w:rsidRPr="00071BB0">
        <w:rPr>
          <w:noProof/>
          <w:lang w:eastAsia="pl-PL"/>
        </w:rPr>
        <w:lastRenderedPageBreak/>
        <w:drawing>
          <wp:inline distT="0" distB="0" distL="0" distR="0" wp14:anchorId="73A498EA" wp14:editId="31E9EC6D">
            <wp:extent cx="2844000" cy="3372843"/>
            <wp:effectExtent l="0" t="0" r="0" b="0"/>
            <wp:docPr id="1887816799" name="Obraz 1" descr="Obraz zawierający tekst, Czcionka, zrzut ekranu, li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816799" name="Obraz 1" descr="Obraz zawierający tekst, Czcionka, zrzut ekranu, list&#10;&#10;Opis wygenerowany automatyczni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37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4E01429F" wp14:editId="28ACE3DB">
            <wp:extent cx="2844000" cy="4247612"/>
            <wp:effectExtent l="0" t="0" r="0" b="635"/>
            <wp:docPr id="699859922" name="Obraz 1" descr="Obraz zawierający tekst, papier, Czcionk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859922" name="Obraz 1" descr="Obraz zawierający tekst, papier, Czcionka, zrzut ekranu&#10;&#10;Opis wygenerowany automatyczni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24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FBE3E" w14:textId="2A234B87" w:rsidR="00071BB0" w:rsidRDefault="00071BB0" w:rsidP="003F6529">
      <w:pPr>
        <w:jc w:val="left"/>
        <w:rPr>
          <w:noProof/>
        </w:rPr>
      </w:pPr>
      <w:r w:rsidRPr="00071BB0">
        <w:rPr>
          <w:noProof/>
          <w:lang w:eastAsia="pl-PL"/>
        </w:rPr>
        <w:drawing>
          <wp:inline distT="0" distB="0" distL="0" distR="0" wp14:anchorId="293CEC77" wp14:editId="16C25E62">
            <wp:extent cx="2844000" cy="3915739"/>
            <wp:effectExtent l="0" t="0" r="0" b="8890"/>
            <wp:docPr id="681511504" name="Obraz 1" descr="Obraz zawierający tekst, Czcionka, zrzut ekranu, papi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11504" name="Obraz 1" descr="Obraz zawierający tekst, Czcionka, zrzut ekranu, papier&#10;&#10;Opis wygenerowany automatyczni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915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040D72FD" wp14:editId="43B8503B">
            <wp:extent cx="2844000" cy="4022317"/>
            <wp:effectExtent l="0" t="0" r="0" b="0"/>
            <wp:docPr id="405187739" name="Obraz 1" descr="Obraz zawierający tekst, zrzut ekranu, Czcionka, doku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87739" name="Obraz 1" descr="Obraz zawierający tekst, zrzut ekranu, Czcionka, dokument&#10;&#10;Opis wygenerowany automatyczni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02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A28AF" w14:textId="37F42C18" w:rsidR="00071BB0" w:rsidRDefault="00071BB0" w:rsidP="003F6529">
      <w:pPr>
        <w:jc w:val="left"/>
        <w:rPr>
          <w:noProof/>
        </w:rPr>
      </w:pPr>
      <w:r w:rsidRPr="00071BB0">
        <w:rPr>
          <w:noProof/>
          <w:lang w:eastAsia="pl-PL"/>
        </w:rPr>
        <w:lastRenderedPageBreak/>
        <w:drawing>
          <wp:inline distT="0" distB="0" distL="0" distR="0" wp14:anchorId="18C6135D" wp14:editId="3EC82B5D">
            <wp:extent cx="2844000" cy="2984068"/>
            <wp:effectExtent l="0" t="0" r="0" b="6985"/>
            <wp:docPr id="2054663165" name="Obraz 1" descr="Obraz zawierający tekst, Czcionka, zrzut ekranu, li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663165" name="Obraz 1" descr="Obraz zawierający tekst, Czcionka, zrzut ekranu, list&#10;&#10;Opis wygenerowany automatycznie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298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05698F5A" wp14:editId="17BB0ACB">
            <wp:extent cx="2844000" cy="4208146"/>
            <wp:effectExtent l="0" t="0" r="0" b="1905"/>
            <wp:docPr id="206873594" name="Obraz 1" descr="Obraz zawierający tekst, zrzut ekranu, paragon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3594" name="Obraz 1" descr="Obraz zawierający tekst, zrzut ekranu, paragon, numer&#10;&#10;Opis wygenerowany automatyczni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20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2A0C1" w14:textId="053DAB56" w:rsidR="00071BB0" w:rsidRDefault="00071BB0" w:rsidP="003F6529">
      <w:pPr>
        <w:jc w:val="left"/>
      </w:pPr>
      <w:r w:rsidRPr="00071BB0">
        <w:rPr>
          <w:noProof/>
          <w:lang w:eastAsia="pl-PL"/>
        </w:rPr>
        <w:drawing>
          <wp:inline distT="0" distB="0" distL="0" distR="0" wp14:anchorId="29E2BAAA" wp14:editId="10AFDA61">
            <wp:extent cx="2844000" cy="1602869"/>
            <wp:effectExtent l="0" t="0" r="0" b="0"/>
            <wp:docPr id="1985445020" name="Obraz 1" descr="Obraz zawierający tekst, Czcionka, zrzut ekranu, doku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45020" name="Obraz 1" descr="Obraz zawierający tekst, Czcionka, zrzut ekranu, dokument&#10;&#10;Opis wygenerowany automatyczni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160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BE2CD" w14:textId="40BCA8CB" w:rsidR="00071BB0" w:rsidRDefault="00071BB0" w:rsidP="003F6529">
      <w:pPr>
        <w:jc w:val="left"/>
        <w:rPr>
          <w:noProof/>
        </w:rPr>
      </w:pPr>
      <w:r w:rsidRPr="00071BB0">
        <w:rPr>
          <w:noProof/>
          <w:lang w:eastAsia="pl-PL"/>
        </w:rPr>
        <w:lastRenderedPageBreak/>
        <w:drawing>
          <wp:inline distT="0" distB="0" distL="0" distR="0" wp14:anchorId="4812E2F5" wp14:editId="64E0B70F">
            <wp:extent cx="2844000" cy="4262994"/>
            <wp:effectExtent l="0" t="0" r="0" b="4445"/>
            <wp:docPr id="1621323067" name="Obraz 1" descr="Obraz zawierający tekst, paragon, dokument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323067" name="Obraz 1" descr="Obraz zawierający tekst, paragon, dokument, zrzut ekranu&#10;&#10;Opis wygenerowany automatycznie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26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4F9B02A9" wp14:editId="0FF54156">
            <wp:extent cx="2844000" cy="4272052"/>
            <wp:effectExtent l="0" t="0" r="0" b="0"/>
            <wp:docPr id="291040947" name="Obraz 1" descr="Obraz zawierający tekst, zrzut ekranu, paragon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040947" name="Obraz 1" descr="Obraz zawierający tekst, zrzut ekranu, paragon, Czcionka&#10;&#10;Opis wygenerowany automatycznie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27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  <w:lang w:eastAsia="pl-PL"/>
        </w:rPr>
        <w:drawing>
          <wp:inline distT="0" distB="0" distL="0" distR="0" wp14:anchorId="5B06253F" wp14:editId="604ACC7E">
            <wp:extent cx="2844000" cy="1620774"/>
            <wp:effectExtent l="0" t="0" r="0" b="0"/>
            <wp:docPr id="1926798369" name="Obraz 1" descr="Obraz zawierający tekst, Czcionka, zrzut ekranu, li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98369" name="Obraz 1" descr="Obraz zawierający tekst, Czcionka, zrzut ekranu, list&#10;&#10;Opis wygenerowany automatyczni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162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1BB0">
        <w:rPr>
          <w:noProof/>
        </w:rPr>
        <w:t xml:space="preserve"> </w:t>
      </w:r>
      <w:r w:rsidRPr="00071BB0">
        <w:rPr>
          <w:noProof/>
          <w:lang w:eastAsia="pl-PL"/>
        </w:rPr>
        <w:drawing>
          <wp:inline distT="0" distB="0" distL="0" distR="0" wp14:anchorId="20A4559B" wp14:editId="27346093">
            <wp:extent cx="2844000" cy="929040"/>
            <wp:effectExtent l="0" t="0" r="0" b="4445"/>
            <wp:docPr id="2118579436" name="Obraz 1" descr="Obraz zawierający tekst, Czcionka, dokument, algebr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579436" name="Obraz 1" descr="Obraz zawierający tekst, Czcionka, dokument, algebra&#10;&#10;Opis wygenerowany automatyczni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92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2EEA0" w14:textId="77777777" w:rsidR="00F7379A" w:rsidRDefault="00F7379A" w:rsidP="003F6529">
      <w:pPr>
        <w:spacing w:line="259" w:lineRule="auto"/>
        <w:jc w:val="left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1315F2DD" w14:textId="79DC60B9" w:rsidR="00071BB0" w:rsidRDefault="00071BB0" w:rsidP="003F6529">
      <w:pPr>
        <w:jc w:val="left"/>
        <w:rPr>
          <w:b/>
          <w:bCs/>
          <w:u w:val="single"/>
        </w:rPr>
      </w:pPr>
      <w:r w:rsidRPr="00071BB0">
        <w:rPr>
          <w:b/>
          <w:bCs/>
          <w:u w:val="single"/>
        </w:rPr>
        <w:lastRenderedPageBreak/>
        <w:t xml:space="preserve">Załącznik nr </w:t>
      </w:r>
      <w:r w:rsidR="00BC0B59">
        <w:rPr>
          <w:b/>
          <w:bCs/>
          <w:u w:val="single"/>
        </w:rPr>
        <w:t>4</w:t>
      </w:r>
      <w:r>
        <w:rPr>
          <w:b/>
          <w:bCs/>
          <w:u w:val="single"/>
        </w:rPr>
        <w:t xml:space="preserve"> - </w:t>
      </w:r>
      <w:r w:rsidR="00F7379A" w:rsidRPr="00F7379A">
        <w:rPr>
          <w:b/>
          <w:bCs/>
          <w:u w:val="single"/>
        </w:rPr>
        <w:t xml:space="preserve">Ankieta badawcza w procesie konsultacji społecznych projektu uchwały w sprawie określenia zasad wyznaczania składu oraz zasad działania Komitetu Rewitalizacji </w:t>
      </w:r>
      <w:r w:rsidR="004716C3">
        <w:rPr>
          <w:b/>
          <w:bCs/>
          <w:u w:val="single"/>
        </w:rPr>
        <w:t>m</w:t>
      </w:r>
      <w:r w:rsidR="00F7379A" w:rsidRPr="00F7379A">
        <w:rPr>
          <w:b/>
          <w:bCs/>
          <w:u w:val="single"/>
        </w:rPr>
        <w:t>iasta</w:t>
      </w:r>
      <w:r w:rsidR="00F7379A">
        <w:rPr>
          <w:b/>
          <w:bCs/>
          <w:u w:val="single"/>
        </w:rPr>
        <w:t xml:space="preserve"> Białegostoku</w:t>
      </w:r>
    </w:p>
    <w:p w14:paraId="6696BFEA" w14:textId="100F9389" w:rsidR="00F7379A" w:rsidRDefault="00F7379A" w:rsidP="003F6529">
      <w:pPr>
        <w:pStyle w:val="Bezodstpw"/>
        <w:jc w:val="left"/>
        <w:rPr>
          <w:noProof/>
        </w:rPr>
      </w:pPr>
      <w:r w:rsidRPr="00F7379A">
        <w:rPr>
          <w:noProof/>
          <w:lang w:eastAsia="pl-PL"/>
        </w:rPr>
        <w:drawing>
          <wp:inline distT="0" distB="0" distL="0" distR="0" wp14:anchorId="3184F513" wp14:editId="3C1F1904">
            <wp:extent cx="3600000" cy="3658333"/>
            <wp:effectExtent l="0" t="0" r="635" b="0"/>
            <wp:docPr id="4567148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714844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5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DCBC1" w14:textId="3B708478" w:rsidR="00F7379A" w:rsidRDefault="00F7379A" w:rsidP="003F6529">
      <w:pPr>
        <w:pStyle w:val="Bezodstpw"/>
        <w:jc w:val="left"/>
      </w:pPr>
      <w:r w:rsidRPr="00F7379A">
        <w:rPr>
          <w:noProof/>
          <w:lang w:eastAsia="pl-PL"/>
        </w:rPr>
        <w:drawing>
          <wp:inline distT="0" distB="0" distL="0" distR="0" wp14:anchorId="18B36B22" wp14:editId="117D7B7C">
            <wp:extent cx="3600000" cy="1473413"/>
            <wp:effectExtent l="0" t="0" r="635" b="0"/>
            <wp:docPr id="963260201" name="Obraz 1" descr="Obraz zawierający tekst, zrzut ekranu, Czcionka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60201" name="Obraz 1" descr="Obraz zawierający tekst, zrzut ekranu, Czcionka, linia&#10;&#10;Opis wygenerowany automatycznie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7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9BA37" w14:textId="07E9BAC2" w:rsidR="00F7379A" w:rsidRDefault="00F7379A" w:rsidP="003F6529">
      <w:pPr>
        <w:pStyle w:val="Bezodstpw"/>
        <w:jc w:val="left"/>
        <w:rPr>
          <w:noProof/>
        </w:rPr>
      </w:pPr>
      <w:r w:rsidRPr="00F7379A">
        <w:rPr>
          <w:noProof/>
          <w:lang w:eastAsia="pl-PL"/>
        </w:rPr>
        <w:drawing>
          <wp:inline distT="0" distB="0" distL="0" distR="0" wp14:anchorId="2BA96F83" wp14:editId="2791C0E6">
            <wp:extent cx="3600000" cy="1531747"/>
            <wp:effectExtent l="0" t="0" r="635" b="0"/>
            <wp:docPr id="2102131827" name="Obraz 1" descr="Obraz zawierający tekst, zrzut ekranu, Czcionka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31827" name="Obraz 1" descr="Obraz zawierający tekst, zrzut ekranu, Czcionka, linia&#10;&#10;Opis wygenerowany automatycznie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3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96A68" w14:textId="1E27E49A" w:rsidR="00F7379A" w:rsidRDefault="00F7379A" w:rsidP="003F6529">
      <w:pPr>
        <w:pStyle w:val="Bezodstpw"/>
        <w:jc w:val="left"/>
      </w:pPr>
      <w:r w:rsidRPr="00F7379A">
        <w:rPr>
          <w:noProof/>
          <w:lang w:eastAsia="pl-PL"/>
        </w:rPr>
        <w:lastRenderedPageBreak/>
        <w:drawing>
          <wp:inline distT="0" distB="0" distL="0" distR="0" wp14:anchorId="3DD445D8" wp14:editId="18DE2B18">
            <wp:extent cx="3600000" cy="1526587"/>
            <wp:effectExtent l="0" t="0" r="635" b="0"/>
            <wp:docPr id="1676817717" name="Obraz 1" descr="Obraz zawierający tekst, zrzut ekranu, Czcionka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817717" name="Obraz 1" descr="Obraz zawierający tekst, zrzut ekranu, Czcionka, linia&#10;&#10;Opis wygenerowany automatyczni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2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547EB" w14:textId="198CA7D6" w:rsidR="00F7379A" w:rsidRDefault="00F7379A" w:rsidP="003F6529">
      <w:pPr>
        <w:pStyle w:val="Bezodstpw"/>
        <w:jc w:val="left"/>
      </w:pPr>
      <w:r w:rsidRPr="00F7379A">
        <w:rPr>
          <w:noProof/>
          <w:lang w:eastAsia="pl-PL"/>
        </w:rPr>
        <w:drawing>
          <wp:inline distT="0" distB="0" distL="0" distR="0" wp14:anchorId="440F7769" wp14:editId="480AFA4B">
            <wp:extent cx="3600000" cy="1515079"/>
            <wp:effectExtent l="0" t="0" r="635" b="9525"/>
            <wp:docPr id="2099082717" name="Obraz 1" descr="Obraz zawierający tekst, zrzut ekranu, Czcionka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082717" name="Obraz 1" descr="Obraz zawierający tekst, zrzut ekranu, Czcionka, linia&#10;&#10;Opis wygenerowany automatyczni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1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0BE78" w14:textId="044594A2" w:rsidR="00F7379A" w:rsidRDefault="00F7379A" w:rsidP="003F6529">
      <w:pPr>
        <w:pStyle w:val="Bezodstpw"/>
        <w:jc w:val="left"/>
      </w:pPr>
      <w:r w:rsidRPr="00F7379A">
        <w:rPr>
          <w:noProof/>
          <w:lang w:eastAsia="pl-PL"/>
        </w:rPr>
        <w:drawing>
          <wp:inline distT="0" distB="0" distL="0" distR="0" wp14:anchorId="7C63C957" wp14:editId="5242BDD8">
            <wp:extent cx="3600000" cy="1505556"/>
            <wp:effectExtent l="0" t="0" r="635" b="0"/>
            <wp:docPr id="1782355303" name="Obraz 1" descr="Obraz zawierający tekst, zrzut ekranu, Czcionka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355303" name="Obraz 1" descr="Obraz zawierający tekst, zrzut ekranu, Czcionka, linia&#10;&#10;Opis wygenerowany automatyczni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0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234A3" w14:textId="2327AD2A" w:rsidR="00F7379A" w:rsidRDefault="00F7379A" w:rsidP="003F6529">
      <w:pPr>
        <w:pStyle w:val="Bezodstpw"/>
        <w:jc w:val="left"/>
      </w:pPr>
      <w:r w:rsidRPr="00F7379A">
        <w:rPr>
          <w:noProof/>
          <w:lang w:eastAsia="pl-PL"/>
        </w:rPr>
        <w:drawing>
          <wp:inline distT="0" distB="0" distL="0" distR="0" wp14:anchorId="442AE944" wp14:editId="168D3872">
            <wp:extent cx="3600000" cy="1699603"/>
            <wp:effectExtent l="0" t="0" r="635" b="0"/>
            <wp:docPr id="1570989086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989086" name="Obraz 1" descr="Obraz zawierający tekst, zrzut ekranu, Czcionka&#10;&#10;Opis wygenerowany automatycznie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9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8C91A" w14:textId="6A8EE06D" w:rsidR="00F7379A" w:rsidRDefault="00F7379A" w:rsidP="003F6529">
      <w:pPr>
        <w:pStyle w:val="Bezodstpw"/>
        <w:jc w:val="left"/>
      </w:pPr>
      <w:r>
        <w:t>,</w:t>
      </w:r>
      <w:r w:rsidRPr="00F7379A">
        <w:rPr>
          <w:noProof/>
          <w:lang w:eastAsia="pl-PL"/>
        </w:rPr>
        <w:drawing>
          <wp:inline distT="0" distB="0" distL="0" distR="0" wp14:anchorId="0C63BFBE" wp14:editId="303E8C08">
            <wp:extent cx="3600000" cy="1685714"/>
            <wp:effectExtent l="0" t="0" r="635" b="0"/>
            <wp:docPr id="330003898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03898" name="Obraz 1" descr="Obraz zawierający tekst, zrzut ekranu, Czcionka&#10;&#10;Opis wygenerowany automatyczni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7C9AD" w14:textId="4310AF37" w:rsidR="00F7379A" w:rsidRDefault="00F7379A" w:rsidP="003F6529">
      <w:pPr>
        <w:spacing w:line="259" w:lineRule="auto"/>
        <w:jc w:val="left"/>
      </w:pPr>
      <w:r>
        <w:br w:type="page"/>
      </w:r>
    </w:p>
    <w:p w14:paraId="721EA1C0" w14:textId="50446BB7" w:rsidR="00F7379A" w:rsidRPr="00F7379A" w:rsidRDefault="00F7379A" w:rsidP="003F6529">
      <w:pPr>
        <w:jc w:val="left"/>
        <w:rPr>
          <w:b/>
          <w:bCs/>
          <w:u w:val="single"/>
        </w:rPr>
      </w:pPr>
      <w:r w:rsidRPr="00F7379A">
        <w:rPr>
          <w:b/>
          <w:bCs/>
          <w:u w:val="single"/>
        </w:rPr>
        <w:lastRenderedPageBreak/>
        <w:t xml:space="preserve">Załącznik nr </w:t>
      </w:r>
      <w:r w:rsidR="00BC0B59">
        <w:rPr>
          <w:b/>
          <w:bCs/>
          <w:u w:val="single"/>
        </w:rPr>
        <w:t>5</w:t>
      </w:r>
      <w:r w:rsidRPr="00F7379A">
        <w:rPr>
          <w:b/>
          <w:bCs/>
          <w:u w:val="single"/>
        </w:rPr>
        <w:t xml:space="preserve"> - Formularz zgłaszania uwag i propozycji do projektu uchwały o przeprowadzeniu konsultacji społecznych w sprawie określenia zasad wyznaczania składu oraz zasad działania Komitetu Rewitalizacji</w:t>
      </w:r>
      <w:r w:rsidR="004716C3">
        <w:rPr>
          <w:b/>
          <w:bCs/>
          <w:u w:val="single"/>
        </w:rPr>
        <w:t xml:space="preserve"> miasta Białegostoku</w:t>
      </w:r>
    </w:p>
    <w:p w14:paraId="0D19AE7A" w14:textId="52CD028D" w:rsidR="00F7379A" w:rsidRPr="00F7379A" w:rsidRDefault="00F7379A" w:rsidP="003F6529">
      <w:pPr>
        <w:pStyle w:val="Bezodstpw"/>
        <w:jc w:val="left"/>
        <w:rPr>
          <w:b/>
          <w:bCs/>
          <w:u w:val="single"/>
        </w:rPr>
      </w:pPr>
      <w:r w:rsidRPr="00F7379A">
        <w:rPr>
          <w:b/>
          <w:bCs/>
          <w:noProof/>
          <w:u w:val="single"/>
          <w:lang w:eastAsia="pl-PL"/>
        </w:rPr>
        <w:drawing>
          <wp:inline distT="0" distB="0" distL="0" distR="0" wp14:anchorId="12502786" wp14:editId="7D202B23">
            <wp:extent cx="2844000" cy="3714881"/>
            <wp:effectExtent l="0" t="0" r="0" b="0"/>
            <wp:docPr id="395878226" name="Obraz 1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878226" name="Obraz 1" descr="Obraz zawierający tekst, zrzut ekranu, Czcionka, numer&#10;&#10;Opis wygenerowany automatyczni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71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0B59" w:rsidRPr="00BC0B59">
        <w:rPr>
          <w:b/>
          <w:bCs/>
          <w:noProof/>
          <w:u w:val="single"/>
          <w:lang w:eastAsia="pl-PL"/>
        </w:rPr>
        <w:drawing>
          <wp:inline distT="0" distB="0" distL="0" distR="0" wp14:anchorId="6D778B7C" wp14:editId="06D3211B">
            <wp:extent cx="2844000" cy="3613937"/>
            <wp:effectExtent l="0" t="0" r="0" b="5715"/>
            <wp:docPr id="1132566676" name="Obraz 1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566676" name="Obraz 1" descr="Obraz zawierający tekst, zrzut ekranu, Czcionka, numer&#10;&#10;Opis wygenerowany automatyczni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361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7F5F" w14:textId="6E6C7B8F" w:rsidR="00F7379A" w:rsidRPr="00403587" w:rsidRDefault="00BC0B59" w:rsidP="003F6529">
      <w:pPr>
        <w:jc w:val="left"/>
      </w:pPr>
      <w:bookmarkStart w:id="9" w:name="_GoBack"/>
      <w:r w:rsidRPr="00BC0B59">
        <w:rPr>
          <w:noProof/>
          <w:lang w:eastAsia="pl-PL"/>
        </w:rPr>
        <w:drawing>
          <wp:inline distT="0" distB="0" distL="0" distR="0" wp14:anchorId="7DD4E38D" wp14:editId="1AD7E427">
            <wp:extent cx="2700000" cy="3848214"/>
            <wp:effectExtent l="0" t="0" r="5715" b="0"/>
            <wp:docPr id="1376137635" name="Obraz 1" descr="Obraz zawierający tekst, zrzut ekranu, linia, Równolegl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137635" name="Obraz 1" descr="Obraz zawierający tekst, zrzut ekranu, linia, Równolegle&#10;&#10;Opis wygenerowany automatycznie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8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B59">
        <w:rPr>
          <w:noProof/>
          <w:lang w:eastAsia="pl-PL"/>
        </w:rPr>
        <w:drawing>
          <wp:inline distT="0" distB="0" distL="0" distR="0" wp14:anchorId="33D61EEF" wp14:editId="2D6DF569">
            <wp:extent cx="2844000" cy="4037778"/>
            <wp:effectExtent l="0" t="0" r="0" b="1270"/>
            <wp:docPr id="1968148182" name="Obraz 1" descr="Obraz zawierający tekst, zrzut ekranu, linia, Równolegl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48182" name="Obraz 1" descr="Obraz zawierający tekst, zrzut ekranu, linia, Równolegle&#10;&#10;Opis wygenerowany automatyczni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403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sectPr w:rsidR="00F7379A" w:rsidRPr="00403587" w:rsidSect="00BA3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B7DC4EB" w16cex:dateUtc="2024-05-24T08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5E97A" w14:textId="77777777" w:rsidR="004E17BB" w:rsidRDefault="004E17BB" w:rsidP="00DD5B86">
      <w:r>
        <w:separator/>
      </w:r>
    </w:p>
    <w:p w14:paraId="266AC4D7" w14:textId="77777777" w:rsidR="004E17BB" w:rsidRDefault="004E17BB" w:rsidP="00DD5B86"/>
  </w:endnote>
  <w:endnote w:type="continuationSeparator" w:id="0">
    <w:p w14:paraId="5EC45E74" w14:textId="77777777" w:rsidR="004E17BB" w:rsidRDefault="004E17BB" w:rsidP="00DD5B86">
      <w:r>
        <w:continuationSeparator/>
      </w:r>
    </w:p>
    <w:p w14:paraId="2E68711E" w14:textId="77777777" w:rsidR="004E17BB" w:rsidRDefault="004E17BB" w:rsidP="00DD5B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 Light">
    <w:panose1 w:val="020B03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2755601"/>
      <w:docPartObj>
        <w:docPartGallery w:val="Page Numbers (Bottom of Page)"/>
        <w:docPartUnique/>
      </w:docPartObj>
    </w:sdtPr>
    <w:sdtEndPr/>
    <w:sdtContent>
      <w:p w14:paraId="2E6470D2" w14:textId="17BE9133" w:rsidR="000179F2" w:rsidRDefault="000179F2" w:rsidP="00243A18">
        <w:pPr>
          <w:pStyle w:val="Stopka"/>
          <w:jc w:val="center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A5E50">
          <w:rPr>
            <w:noProof/>
          </w:rPr>
          <w:t>27</w:t>
        </w:r>
        <w:r>
          <w:fldChar w:fldCharType="end"/>
        </w:r>
      </w:p>
    </w:sdtContent>
  </w:sdt>
  <w:p w14:paraId="5C364948" w14:textId="77777777" w:rsidR="004D06D3" w:rsidRPr="00884FCF" w:rsidRDefault="004D06D3" w:rsidP="00DD5B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23166" w14:textId="77777777" w:rsidR="004E17BB" w:rsidRDefault="004E17BB" w:rsidP="00DD5B86">
      <w:r>
        <w:separator/>
      </w:r>
    </w:p>
    <w:p w14:paraId="65CDEF84" w14:textId="77777777" w:rsidR="004E17BB" w:rsidRDefault="004E17BB" w:rsidP="00DD5B86"/>
  </w:footnote>
  <w:footnote w:type="continuationSeparator" w:id="0">
    <w:p w14:paraId="1C1CE739" w14:textId="77777777" w:rsidR="004E17BB" w:rsidRDefault="004E17BB" w:rsidP="00DD5B86">
      <w:r>
        <w:continuationSeparator/>
      </w:r>
    </w:p>
    <w:p w14:paraId="1BDF4210" w14:textId="77777777" w:rsidR="004E17BB" w:rsidRDefault="004E17BB" w:rsidP="00DD5B86"/>
  </w:footnote>
  <w:footnote w:id="1">
    <w:p w14:paraId="318A9B78" w14:textId="184BB1F3" w:rsidR="00D96BD7" w:rsidRDefault="00D96BD7" w:rsidP="00DD5B8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1" w:name="_Hlk167706195"/>
      <w:r w:rsidR="001374F7">
        <w:t xml:space="preserve">Uchwała </w:t>
      </w:r>
      <w:r>
        <w:t>N</w:t>
      </w:r>
      <w:r w:rsidRPr="003547F5">
        <w:t xml:space="preserve">r </w:t>
      </w:r>
      <w:r w:rsidRPr="006A6428">
        <w:t xml:space="preserve">LXXIV/1019/23 </w:t>
      </w:r>
      <w:r w:rsidRPr="003547F5">
        <w:t xml:space="preserve">Rady Miasta </w:t>
      </w:r>
      <w:r>
        <w:t>Białystok</w:t>
      </w:r>
      <w:r w:rsidRPr="003547F5">
        <w:t xml:space="preserve"> z dnia </w:t>
      </w:r>
      <w:r>
        <w:t>18 września</w:t>
      </w:r>
      <w:r w:rsidRPr="003547F5">
        <w:t xml:space="preserve"> 202</w:t>
      </w:r>
      <w:r>
        <w:t>3</w:t>
      </w:r>
      <w:r w:rsidRPr="003547F5">
        <w:t xml:space="preserve"> r. w sprawie </w:t>
      </w:r>
      <w:bookmarkEnd w:id="1"/>
      <w:r w:rsidRPr="003547F5">
        <w:t xml:space="preserve">wyznaczenia obszaru zdegradowanego i obszaru rewitalizacji </w:t>
      </w:r>
      <w:r>
        <w:t>m</w:t>
      </w:r>
      <w:r w:rsidRPr="003547F5">
        <w:t xml:space="preserve">iasta </w:t>
      </w:r>
      <w:r>
        <w:t>Białegostoku (Dz. Urz. Woj. Podl. z 2023 r. poz. 4868).</w:t>
      </w:r>
    </w:p>
  </w:footnote>
  <w:footnote w:id="2">
    <w:p w14:paraId="06147CF8" w14:textId="11FB7DC5" w:rsidR="00DF526E" w:rsidRDefault="00DF526E" w:rsidP="00DD5B8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374F7" w:rsidRPr="001374F7">
        <w:t>Uchwała Nr</w:t>
      </w:r>
      <w:r w:rsidR="00772403">
        <w:t xml:space="preserve"> </w:t>
      </w:r>
      <w:r w:rsidR="001374F7">
        <w:t>III/20/24</w:t>
      </w:r>
      <w:r w:rsidR="001374F7" w:rsidRPr="001374F7">
        <w:t xml:space="preserve"> Rady Miasta Białystok z dnia </w:t>
      </w:r>
      <w:r w:rsidR="001374F7">
        <w:t>23</w:t>
      </w:r>
      <w:r w:rsidR="001374F7" w:rsidRPr="001374F7">
        <w:t xml:space="preserve"> </w:t>
      </w:r>
      <w:r w:rsidR="001374F7">
        <w:t>maja</w:t>
      </w:r>
      <w:r w:rsidR="001374F7" w:rsidRPr="001374F7">
        <w:t xml:space="preserve"> 202</w:t>
      </w:r>
      <w:r w:rsidR="001374F7">
        <w:t>4</w:t>
      </w:r>
      <w:r w:rsidR="001374F7" w:rsidRPr="001374F7">
        <w:t xml:space="preserve"> r. w sprawie</w:t>
      </w:r>
      <w:r w:rsidR="001374F7">
        <w:t xml:space="preserve"> przyjęcia Gminnego Programu Rewitalizacji miasta Białegostoku</w:t>
      </w:r>
      <w:r w:rsidR="00772403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7DDD"/>
    <w:multiLevelType w:val="hybridMultilevel"/>
    <w:tmpl w:val="B328B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A1055"/>
    <w:multiLevelType w:val="hybridMultilevel"/>
    <w:tmpl w:val="4EE08188"/>
    <w:lvl w:ilvl="0" w:tplc="DE3EAE1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E3A64"/>
    <w:multiLevelType w:val="hybridMultilevel"/>
    <w:tmpl w:val="B456FE06"/>
    <w:lvl w:ilvl="0" w:tplc="E12CEBA8">
      <w:start w:val="1"/>
      <w:numFmt w:val="decimal"/>
      <w:pStyle w:val="Nagwek1"/>
      <w:lvlText w:val="%1."/>
      <w:lvlJc w:val="left"/>
      <w:pPr>
        <w:ind w:left="720" w:hanging="360"/>
      </w:pPr>
    </w:lvl>
    <w:lvl w:ilvl="1" w:tplc="6E88E5FA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67712"/>
    <w:multiLevelType w:val="hybridMultilevel"/>
    <w:tmpl w:val="5A444932"/>
    <w:lvl w:ilvl="0" w:tplc="5FF22CF0">
      <w:start w:val="2"/>
      <w:numFmt w:val="ordinal"/>
      <w:lvlText w:val="%13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F2F28"/>
    <w:multiLevelType w:val="hybridMultilevel"/>
    <w:tmpl w:val="8EB89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E5C3E"/>
    <w:multiLevelType w:val="hybridMultilevel"/>
    <w:tmpl w:val="A2CE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509BC"/>
    <w:multiLevelType w:val="hybridMultilevel"/>
    <w:tmpl w:val="436AABB4"/>
    <w:lvl w:ilvl="0" w:tplc="FC448A4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13746"/>
    <w:multiLevelType w:val="hybridMultilevel"/>
    <w:tmpl w:val="90B879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B5823"/>
    <w:multiLevelType w:val="hybridMultilevel"/>
    <w:tmpl w:val="E2544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50F3D"/>
    <w:multiLevelType w:val="hybridMultilevel"/>
    <w:tmpl w:val="7A92C738"/>
    <w:lvl w:ilvl="0" w:tplc="1F789CC0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0" w15:restartNumberingAfterBreak="0">
    <w:nsid w:val="1D893634"/>
    <w:multiLevelType w:val="hybridMultilevel"/>
    <w:tmpl w:val="65861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760E9"/>
    <w:multiLevelType w:val="hybridMultilevel"/>
    <w:tmpl w:val="B67AF068"/>
    <w:lvl w:ilvl="0" w:tplc="D1EA8926">
      <w:start w:val="2"/>
      <w:numFmt w:val="ordinal"/>
      <w:pStyle w:val="Nagwek2"/>
      <w:lvlText w:val="%12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255F1"/>
    <w:multiLevelType w:val="hybridMultilevel"/>
    <w:tmpl w:val="2A38EA58"/>
    <w:lvl w:ilvl="0" w:tplc="B3068D1A">
      <w:start w:val="1"/>
      <w:numFmt w:val="decimal"/>
      <w:pStyle w:val="listapunktowa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17D29"/>
    <w:multiLevelType w:val="hybridMultilevel"/>
    <w:tmpl w:val="DC36878C"/>
    <w:lvl w:ilvl="0" w:tplc="F68CF124">
      <w:start w:val="2"/>
      <w:numFmt w:val="ordinal"/>
      <w:lvlText w:val="%1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EB1"/>
    <w:multiLevelType w:val="hybridMultilevel"/>
    <w:tmpl w:val="451EF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E024C"/>
    <w:multiLevelType w:val="hybridMultilevel"/>
    <w:tmpl w:val="7FB843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C57A9"/>
    <w:multiLevelType w:val="hybridMultilevel"/>
    <w:tmpl w:val="918E6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53A6B"/>
    <w:multiLevelType w:val="hybridMultilevel"/>
    <w:tmpl w:val="9CE46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23F91"/>
    <w:multiLevelType w:val="hybridMultilevel"/>
    <w:tmpl w:val="94D43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A112F"/>
    <w:multiLevelType w:val="hybridMultilevel"/>
    <w:tmpl w:val="4E8497FA"/>
    <w:lvl w:ilvl="0" w:tplc="61102D7C">
      <w:start w:val="2"/>
      <w:numFmt w:val="ordinal"/>
      <w:lvlText w:val="%14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137BD"/>
    <w:multiLevelType w:val="hybridMultilevel"/>
    <w:tmpl w:val="096E0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A38D5"/>
    <w:multiLevelType w:val="hybridMultilevel"/>
    <w:tmpl w:val="FB36CF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E342F"/>
    <w:multiLevelType w:val="hybridMultilevel"/>
    <w:tmpl w:val="64325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11412"/>
    <w:multiLevelType w:val="hybridMultilevel"/>
    <w:tmpl w:val="B8D0A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D59C0"/>
    <w:multiLevelType w:val="hybridMultilevel"/>
    <w:tmpl w:val="DFAC89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9"/>
  </w:num>
  <w:num w:numId="4">
    <w:abstractNumId w:val="14"/>
  </w:num>
  <w:num w:numId="5">
    <w:abstractNumId w:val="5"/>
  </w:num>
  <w:num w:numId="6">
    <w:abstractNumId w:val="8"/>
  </w:num>
  <w:num w:numId="7">
    <w:abstractNumId w:val="20"/>
  </w:num>
  <w:num w:numId="8">
    <w:abstractNumId w:val="0"/>
  </w:num>
  <w:num w:numId="9">
    <w:abstractNumId w:val="17"/>
  </w:num>
  <w:num w:numId="10">
    <w:abstractNumId w:val="9"/>
  </w:num>
  <w:num w:numId="11">
    <w:abstractNumId w:val="11"/>
  </w:num>
  <w:num w:numId="12">
    <w:abstractNumId w:val="3"/>
  </w:num>
  <w:num w:numId="13">
    <w:abstractNumId w:val="22"/>
  </w:num>
  <w:num w:numId="14">
    <w:abstractNumId w:val="6"/>
  </w:num>
  <w:num w:numId="15">
    <w:abstractNumId w:val="18"/>
  </w:num>
  <w:num w:numId="16">
    <w:abstractNumId w:val="16"/>
  </w:num>
  <w:num w:numId="17">
    <w:abstractNumId w:val="10"/>
  </w:num>
  <w:num w:numId="18">
    <w:abstractNumId w:val="4"/>
  </w:num>
  <w:num w:numId="19">
    <w:abstractNumId w:val="12"/>
  </w:num>
  <w:num w:numId="20">
    <w:abstractNumId w:val="12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24"/>
  </w:num>
  <w:num w:numId="23">
    <w:abstractNumId w:val="15"/>
  </w:num>
  <w:num w:numId="24">
    <w:abstractNumId w:val="7"/>
  </w:num>
  <w:num w:numId="25">
    <w:abstractNumId w:val="23"/>
  </w:num>
  <w:num w:numId="26">
    <w:abstractNumId w:val="21"/>
  </w:num>
  <w:num w:numId="27">
    <w:abstractNumId w:val="1"/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12"/>
  </w:num>
  <w:num w:numId="31">
    <w:abstractNumId w:val="12"/>
  </w:num>
  <w:num w:numId="32">
    <w:abstractNumId w:val="12"/>
  </w:num>
  <w:num w:numId="33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D28"/>
    <w:rsid w:val="00001717"/>
    <w:rsid w:val="0000353F"/>
    <w:rsid w:val="000064DD"/>
    <w:rsid w:val="000072E6"/>
    <w:rsid w:val="00013065"/>
    <w:rsid w:val="00016E73"/>
    <w:rsid w:val="000179F2"/>
    <w:rsid w:val="00020D04"/>
    <w:rsid w:val="000276A2"/>
    <w:rsid w:val="00030660"/>
    <w:rsid w:val="00032E0A"/>
    <w:rsid w:val="00034DB7"/>
    <w:rsid w:val="000437BE"/>
    <w:rsid w:val="00044EC5"/>
    <w:rsid w:val="000466CD"/>
    <w:rsid w:val="0005149E"/>
    <w:rsid w:val="00051538"/>
    <w:rsid w:val="00051D33"/>
    <w:rsid w:val="000565A3"/>
    <w:rsid w:val="00056FB4"/>
    <w:rsid w:val="000604E8"/>
    <w:rsid w:val="00061122"/>
    <w:rsid w:val="000649DB"/>
    <w:rsid w:val="00071BB0"/>
    <w:rsid w:val="000741B7"/>
    <w:rsid w:val="0008380B"/>
    <w:rsid w:val="00084898"/>
    <w:rsid w:val="00085367"/>
    <w:rsid w:val="00087893"/>
    <w:rsid w:val="0009122E"/>
    <w:rsid w:val="00095DD6"/>
    <w:rsid w:val="00096F74"/>
    <w:rsid w:val="00097C45"/>
    <w:rsid w:val="000A71E6"/>
    <w:rsid w:val="000A76AF"/>
    <w:rsid w:val="000A7B70"/>
    <w:rsid w:val="000B19C5"/>
    <w:rsid w:val="000C0730"/>
    <w:rsid w:val="000C1CD2"/>
    <w:rsid w:val="000C325C"/>
    <w:rsid w:val="000C6841"/>
    <w:rsid w:val="000D3913"/>
    <w:rsid w:val="000E172F"/>
    <w:rsid w:val="000E20D5"/>
    <w:rsid w:val="000E2AD8"/>
    <w:rsid w:val="000E42ED"/>
    <w:rsid w:val="000F567D"/>
    <w:rsid w:val="000F66E4"/>
    <w:rsid w:val="000F72C4"/>
    <w:rsid w:val="00104CF7"/>
    <w:rsid w:val="00105323"/>
    <w:rsid w:val="00105570"/>
    <w:rsid w:val="001058B8"/>
    <w:rsid w:val="00105CD0"/>
    <w:rsid w:val="00105D78"/>
    <w:rsid w:val="00112B77"/>
    <w:rsid w:val="00113973"/>
    <w:rsid w:val="001201F7"/>
    <w:rsid w:val="001206C7"/>
    <w:rsid w:val="001211DA"/>
    <w:rsid w:val="00123F2E"/>
    <w:rsid w:val="001311B5"/>
    <w:rsid w:val="00133061"/>
    <w:rsid w:val="0013532B"/>
    <w:rsid w:val="001374F7"/>
    <w:rsid w:val="0014193B"/>
    <w:rsid w:val="001420D3"/>
    <w:rsid w:val="00142C65"/>
    <w:rsid w:val="001436DF"/>
    <w:rsid w:val="00143795"/>
    <w:rsid w:val="001444AA"/>
    <w:rsid w:val="0014557B"/>
    <w:rsid w:val="00147351"/>
    <w:rsid w:val="00151986"/>
    <w:rsid w:val="00152009"/>
    <w:rsid w:val="00152330"/>
    <w:rsid w:val="001527FF"/>
    <w:rsid w:val="00153C97"/>
    <w:rsid w:val="001569D6"/>
    <w:rsid w:val="0016020A"/>
    <w:rsid w:val="00161382"/>
    <w:rsid w:val="00162332"/>
    <w:rsid w:val="001655D9"/>
    <w:rsid w:val="00165BE5"/>
    <w:rsid w:val="00166C87"/>
    <w:rsid w:val="00170EC0"/>
    <w:rsid w:val="001718AB"/>
    <w:rsid w:val="00172712"/>
    <w:rsid w:val="001756C9"/>
    <w:rsid w:val="00181816"/>
    <w:rsid w:val="001823C3"/>
    <w:rsid w:val="00182D16"/>
    <w:rsid w:val="001843E9"/>
    <w:rsid w:val="00185361"/>
    <w:rsid w:val="001855AF"/>
    <w:rsid w:val="00195E6B"/>
    <w:rsid w:val="00197730"/>
    <w:rsid w:val="001979AF"/>
    <w:rsid w:val="001A0640"/>
    <w:rsid w:val="001A0D9F"/>
    <w:rsid w:val="001A11D5"/>
    <w:rsid w:val="001A49EF"/>
    <w:rsid w:val="001A5074"/>
    <w:rsid w:val="001A5282"/>
    <w:rsid w:val="001A7193"/>
    <w:rsid w:val="001A7F25"/>
    <w:rsid w:val="001A7FB3"/>
    <w:rsid w:val="001B66FD"/>
    <w:rsid w:val="001B78E7"/>
    <w:rsid w:val="001C0273"/>
    <w:rsid w:val="001C0699"/>
    <w:rsid w:val="001C20F4"/>
    <w:rsid w:val="001C26AF"/>
    <w:rsid w:val="001C3A3C"/>
    <w:rsid w:val="001D5F33"/>
    <w:rsid w:val="001D62D6"/>
    <w:rsid w:val="001D6742"/>
    <w:rsid w:val="001E5AA7"/>
    <w:rsid w:val="001E7569"/>
    <w:rsid w:val="001F23E8"/>
    <w:rsid w:val="001F2652"/>
    <w:rsid w:val="001F5B5E"/>
    <w:rsid w:val="0020281C"/>
    <w:rsid w:val="00207B22"/>
    <w:rsid w:val="00207B77"/>
    <w:rsid w:val="00215B8E"/>
    <w:rsid w:val="0022066F"/>
    <w:rsid w:val="002257F5"/>
    <w:rsid w:val="0023265A"/>
    <w:rsid w:val="00241353"/>
    <w:rsid w:val="00242EC3"/>
    <w:rsid w:val="00243A18"/>
    <w:rsid w:val="002501EA"/>
    <w:rsid w:val="002506E4"/>
    <w:rsid w:val="00251002"/>
    <w:rsid w:val="002511F1"/>
    <w:rsid w:val="00251939"/>
    <w:rsid w:val="002522EE"/>
    <w:rsid w:val="00252F9E"/>
    <w:rsid w:val="00253719"/>
    <w:rsid w:val="00260969"/>
    <w:rsid w:val="002635F3"/>
    <w:rsid w:val="00267FB9"/>
    <w:rsid w:val="002719E4"/>
    <w:rsid w:val="002745EF"/>
    <w:rsid w:val="00274718"/>
    <w:rsid w:val="002765E8"/>
    <w:rsid w:val="00281E32"/>
    <w:rsid w:val="00282AA7"/>
    <w:rsid w:val="00283371"/>
    <w:rsid w:val="00283D5C"/>
    <w:rsid w:val="00284537"/>
    <w:rsid w:val="00285A64"/>
    <w:rsid w:val="002863A4"/>
    <w:rsid w:val="0029013D"/>
    <w:rsid w:val="002915F3"/>
    <w:rsid w:val="002920F7"/>
    <w:rsid w:val="00296846"/>
    <w:rsid w:val="00296863"/>
    <w:rsid w:val="00296CD1"/>
    <w:rsid w:val="00297306"/>
    <w:rsid w:val="002A41E2"/>
    <w:rsid w:val="002B027D"/>
    <w:rsid w:val="002B3796"/>
    <w:rsid w:val="002B77D4"/>
    <w:rsid w:val="002B7CEA"/>
    <w:rsid w:val="002C0DCB"/>
    <w:rsid w:val="002C149F"/>
    <w:rsid w:val="002C1F71"/>
    <w:rsid w:val="002C2157"/>
    <w:rsid w:val="002C4472"/>
    <w:rsid w:val="002C4A0B"/>
    <w:rsid w:val="002D5D02"/>
    <w:rsid w:val="002D71C1"/>
    <w:rsid w:val="002E30FE"/>
    <w:rsid w:val="002E45DC"/>
    <w:rsid w:val="002E66C8"/>
    <w:rsid w:val="002E6891"/>
    <w:rsid w:val="002F449F"/>
    <w:rsid w:val="002F4650"/>
    <w:rsid w:val="002F476A"/>
    <w:rsid w:val="003008E4"/>
    <w:rsid w:val="00301CC0"/>
    <w:rsid w:val="00302AD1"/>
    <w:rsid w:val="00305E4D"/>
    <w:rsid w:val="0031005A"/>
    <w:rsid w:val="00310909"/>
    <w:rsid w:val="00317295"/>
    <w:rsid w:val="00325461"/>
    <w:rsid w:val="003303EF"/>
    <w:rsid w:val="00331014"/>
    <w:rsid w:val="0033197B"/>
    <w:rsid w:val="00334D9D"/>
    <w:rsid w:val="00335544"/>
    <w:rsid w:val="00335A2E"/>
    <w:rsid w:val="00340589"/>
    <w:rsid w:val="0034088A"/>
    <w:rsid w:val="00341265"/>
    <w:rsid w:val="003424C3"/>
    <w:rsid w:val="00345567"/>
    <w:rsid w:val="00353AFA"/>
    <w:rsid w:val="00353C6F"/>
    <w:rsid w:val="00354BC2"/>
    <w:rsid w:val="00360A29"/>
    <w:rsid w:val="003642E7"/>
    <w:rsid w:val="00371EC3"/>
    <w:rsid w:val="00372801"/>
    <w:rsid w:val="003741F6"/>
    <w:rsid w:val="003749C5"/>
    <w:rsid w:val="003831F8"/>
    <w:rsid w:val="00383DB6"/>
    <w:rsid w:val="0038472B"/>
    <w:rsid w:val="0038593C"/>
    <w:rsid w:val="00385E82"/>
    <w:rsid w:val="00392DA5"/>
    <w:rsid w:val="003A1D7F"/>
    <w:rsid w:val="003A57FA"/>
    <w:rsid w:val="003B1B6C"/>
    <w:rsid w:val="003B481A"/>
    <w:rsid w:val="003B6FD1"/>
    <w:rsid w:val="003B76B1"/>
    <w:rsid w:val="003C16BE"/>
    <w:rsid w:val="003C2132"/>
    <w:rsid w:val="003C39A7"/>
    <w:rsid w:val="003C3E93"/>
    <w:rsid w:val="003C7FEB"/>
    <w:rsid w:val="003D2127"/>
    <w:rsid w:val="003D7648"/>
    <w:rsid w:val="003E7117"/>
    <w:rsid w:val="003F2B25"/>
    <w:rsid w:val="003F3798"/>
    <w:rsid w:val="003F6529"/>
    <w:rsid w:val="003F67F3"/>
    <w:rsid w:val="00400D39"/>
    <w:rsid w:val="00401FB1"/>
    <w:rsid w:val="00402BB1"/>
    <w:rsid w:val="00403587"/>
    <w:rsid w:val="004122B1"/>
    <w:rsid w:val="00412809"/>
    <w:rsid w:val="00412BE1"/>
    <w:rsid w:val="004132CF"/>
    <w:rsid w:val="004166F3"/>
    <w:rsid w:val="00420E64"/>
    <w:rsid w:val="0042411E"/>
    <w:rsid w:val="00424357"/>
    <w:rsid w:val="00432C5D"/>
    <w:rsid w:val="004331A7"/>
    <w:rsid w:val="00434DAE"/>
    <w:rsid w:val="004378C0"/>
    <w:rsid w:val="00437F7B"/>
    <w:rsid w:val="00444423"/>
    <w:rsid w:val="00447D85"/>
    <w:rsid w:val="00447EEC"/>
    <w:rsid w:val="00454834"/>
    <w:rsid w:val="00464730"/>
    <w:rsid w:val="00466F64"/>
    <w:rsid w:val="0047033A"/>
    <w:rsid w:val="004716C3"/>
    <w:rsid w:val="00474F9C"/>
    <w:rsid w:val="00484206"/>
    <w:rsid w:val="004856D9"/>
    <w:rsid w:val="00487CAB"/>
    <w:rsid w:val="00495945"/>
    <w:rsid w:val="004972DA"/>
    <w:rsid w:val="004A06E0"/>
    <w:rsid w:val="004A3DB6"/>
    <w:rsid w:val="004A65B8"/>
    <w:rsid w:val="004B0692"/>
    <w:rsid w:val="004B1670"/>
    <w:rsid w:val="004B2A08"/>
    <w:rsid w:val="004B5F72"/>
    <w:rsid w:val="004B7E10"/>
    <w:rsid w:val="004C08EC"/>
    <w:rsid w:val="004C09AE"/>
    <w:rsid w:val="004C57D8"/>
    <w:rsid w:val="004D06D3"/>
    <w:rsid w:val="004D1C6F"/>
    <w:rsid w:val="004D3422"/>
    <w:rsid w:val="004D3D73"/>
    <w:rsid w:val="004D4402"/>
    <w:rsid w:val="004D51C2"/>
    <w:rsid w:val="004D7DD7"/>
    <w:rsid w:val="004E17BB"/>
    <w:rsid w:val="004E3A29"/>
    <w:rsid w:val="004E421A"/>
    <w:rsid w:val="004F0EBC"/>
    <w:rsid w:val="004F2868"/>
    <w:rsid w:val="004F476A"/>
    <w:rsid w:val="004F66B1"/>
    <w:rsid w:val="004F6A1A"/>
    <w:rsid w:val="004F7018"/>
    <w:rsid w:val="00502402"/>
    <w:rsid w:val="00503EB2"/>
    <w:rsid w:val="00504574"/>
    <w:rsid w:val="00511E82"/>
    <w:rsid w:val="00515130"/>
    <w:rsid w:val="00516D25"/>
    <w:rsid w:val="00516F32"/>
    <w:rsid w:val="0051706E"/>
    <w:rsid w:val="00517681"/>
    <w:rsid w:val="00520AF6"/>
    <w:rsid w:val="005226AC"/>
    <w:rsid w:val="00530547"/>
    <w:rsid w:val="00532F9A"/>
    <w:rsid w:val="00535D6B"/>
    <w:rsid w:val="00540A32"/>
    <w:rsid w:val="00540C0A"/>
    <w:rsid w:val="0054111D"/>
    <w:rsid w:val="00544282"/>
    <w:rsid w:val="00547191"/>
    <w:rsid w:val="005471E9"/>
    <w:rsid w:val="00551C66"/>
    <w:rsid w:val="00553312"/>
    <w:rsid w:val="00561654"/>
    <w:rsid w:val="00561F1D"/>
    <w:rsid w:val="00565BCE"/>
    <w:rsid w:val="00565CE4"/>
    <w:rsid w:val="00565DB0"/>
    <w:rsid w:val="00570D20"/>
    <w:rsid w:val="00572889"/>
    <w:rsid w:val="005737F5"/>
    <w:rsid w:val="00575C44"/>
    <w:rsid w:val="00575E31"/>
    <w:rsid w:val="00576D0F"/>
    <w:rsid w:val="00580CD9"/>
    <w:rsid w:val="005814AB"/>
    <w:rsid w:val="005836F5"/>
    <w:rsid w:val="00587A92"/>
    <w:rsid w:val="00590EAA"/>
    <w:rsid w:val="00591592"/>
    <w:rsid w:val="0059292B"/>
    <w:rsid w:val="0059770F"/>
    <w:rsid w:val="00597FFD"/>
    <w:rsid w:val="005A08B5"/>
    <w:rsid w:val="005A45F9"/>
    <w:rsid w:val="005A60F8"/>
    <w:rsid w:val="005A6F2C"/>
    <w:rsid w:val="005A6FC5"/>
    <w:rsid w:val="005A73F4"/>
    <w:rsid w:val="005B4657"/>
    <w:rsid w:val="005B7C99"/>
    <w:rsid w:val="005C0266"/>
    <w:rsid w:val="005C10DA"/>
    <w:rsid w:val="005C1785"/>
    <w:rsid w:val="005C2412"/>
    <w:rsid w:val="005C3348"/>
    <w:rsid w:val="005C6329"/>
    <w:rsid w:val="005D64BF"/>
    <w:rsid w:val="005E136D"/>
    <w:rsid w:val="005E55E8"/>
    <w:rsid w:val="005E5D9A"/>
    <w:rsid w:val="005F0017"/>
    <w:rsid w:val="005F04A5"/>
    <w:rsid w:val="005F0EC4"/>
    <w:rsid w:val="005F11D0"/>
    <w:rsid w:val="005F1301"/>
    <w:rsid w:val="005F1FA7"/>
    <w:rsid w:val="005F25A4"/>
    <w:rsid w:val="005F3DA4"/>
    <w:rsid w:val="006019AD"/>
    <w:rsid w:val="00614719"/>
    <w:rsid w:val="00615BDD"/>
    <w:rsid w:val="00616C56"/>
    <w:rsid w:val="00617C1C"/>
    <w:rsid w:val="0062020E"/>
    <w:rsid w:val="00621EB0"/>
    <w:rsid w:val="00622C32"/>
    <w:rsid w:val="0062461D"/>
    <w:rsid w:val="00626E91"/>
    <w:rsid w:val="006279E7"/>
    <w:rsid w:val="00627AC5"/>
    <w:rsid w:val="00630ACF"/>
    <w:rsid w:val="00632423"/>
    <w:rsid w:val="00633AB2"/>
    <w:rsid w:val="00640CF4"/>
    <w:rsid w:val="00641300"/>
    <w:rsid w:val="00642B39"/>
    <w:rsid w:val="00643292"/>
    <w:rsid w:val="00644109"/>
    <w:rsid w:val="00646971"/>
    <w:rsid w:val="00651C8F"/>
    <w:rsid w:val="00653D32"/>
    <w:rsid w:val="00654D59"/>
    <w:rsid w:val="006611BE"/>
    <w:rsid w:val="00663BAC"/>
    <w:rsid w:val="00664634"/>
    <w:rsid w:val="00665886"/>
    <w:rsid w:val="00666916"/>
    <w:rsid w:val="006714FE"/>
    <w:rsid w:val="00671B03"/>
    <w:rsid w:val="00672A1B"/>
    <w:rsid w:val="00674AA4"/>
    <w:rsid w:val="00675009"/>
    <w:rsid w:val="00676247"/>
    <w:rsid w:val="00680B18"/>
    <w:rsid w:val="00680FFC"/>
    <w:rsid w:val="00683D15"/>
    <w:rsid w:val="006949D6"/>
    <w:rsid w:val="006950F9"/>
    <w:rsid w:val="00697D11"/>
    <w:rsid w:val="006A0FAD"/>
    <w:rsid w:val="006A1B2E"/>
    <w:rsid w:val="006A4136"/>
    <w:rsid w:val="006A4DD5"/>
    <w:rsid w:val="006A65CE"/>
    <w:rsid w:val="006B0697"/>
    <w:rsid w:val="006B2B3C"/>
    <w:rsid w:val="006B47C3"/>
    <w:rsid w:val="006B5148"/>
    <w:rsid w:val="006B6714"/>
    <w:rsid w:val="006B747F"/>
    <w:rsid w:val="006C0E6C"/>
    <w:rsid w:val="006C1197"/>
    <w:rsid w:val="006C1CC7"/>
    <w:rsid w:val="006D0FED"/>
    <w:rsid w:val="006D143C"/>
    <w:rsid w:val="006D3346"/>
    <w:rsid w:val="006D4BFE"/>
    <w:rsid w:val="006D5B2C"/>
    <w:rsid w:val="006D7FD2"/>
    <w:rsid w:val="006E11D4"/>
    <w:rsid w:val="006E25E6"/>
    <w:rsid w:val="006E2723"/>
    <w:rsid w:val="006E49FF"/>
    <w:rsid w:val="006E6398"/>
    <w:rsid w:val="006F05F6"/>
    <w:rsid w:val="006F3380"/>
    <w:rsid w:val="006F4032"/>
    <w:rsid w:val="006F41F7"/>
    <w:rsid w:val="00700A10"/>
    <w:rsid w:val="00705846"/>
    <w:rsid w:val="00705C15"/>
    <w:rsid w:val="0070683C"/>
    <w:rsid w:val="00707302"/>
    <w:rsid w:val="00712575"/>
    <w:rsid w:val="00717617"/>
    <w:rsid w:val="00720F23"/>
    <w:rsid w:val="00722FE2"/>
    <w:rsid w:val="00724124"/>
    <w:rsid w:val="0072527A"/>
    <w:rsid w:val="007266E8"/>
    <w:rsid w:val="00730430"/>
    <w:rsid w:val="00732AD8"/>
    <w:rsid w:val="00733250"/>
    <w:rsid w:val="0073418E"/>
    <w:rsid w:val="00734A75"/>
    <w:rsid w:val="00735A31"/>
    <w:rsid w:val="007367EE"/>
    <w:rsid w:val="00740898"/>
    <w:rsid w:val="007416D7"/>
    <w:rsid w:val="00745A20"/>
    <w:rsid w:val="007511C9"/>
    <w:rsid w:val="0075321A"/>
    <w:rsid w:val="00753FF2"/>
    <w:rsid w:val="00754DFD"/>
    <w:rsid w:val="00755114"/>
    <w:rsid w:val="00756CAF"/>
    <w:rsid w:val="007632F8"/>
    <w:rsid w:val="00763EAB"/>
    <w:rsid w:val="00766019"/>
    <w:rsid w:val="0077014F"/>
    <w:rsid w:val="00772403"/>
    <w:rsid w:val="00772B46"/>
    <w:rsid w:val="00773484"/>
    <w:rsid w:val="00781A48"/>
    <w:rsid w:val="0078443D"/>
    <w:rsid w:val="00784664"/>
    <w:rsid w:val="007971E9"/>
    <w:rsid w:val="0079732A"/>
    <w:rsid w:val="007A2461"/>
    <w:rsid w:val="007A2FE3"/>
    <w:rsid w:val="007A5CDF"/>
    <w:rsid w:val="007A7B16"/>
    <w:rsid w:val="007B5D77"/>
    <w:rsid w:val="007C0FAE"/>
    <w:rsid w:val="007C3C4B"/>
    <w:rsid w:val="007D066D"/>
    <w:rsid w:val="007D23FB"/>
    <w:rsid w:val="007D6097"/>
    <w:rsid w:val="007D7AE5"/>
    <w:rsid w:val="007E1321"/>
    <w:rsid w:val="007E2527"/>
    <w:rsid w:val="007E4991"/>
    <w:rsid w:val="007E5800"/>
    <w:rsid w:val="007E7E8F"/>
    <w:rsid w:val="007F260B"/>
    <w:rsid w:val="007F402B"/>
    <w:rsid w:val="007F45DD"/>
    <w:rsid w:val="007F48B5"/>
    <w:rsid w:val="007F605E"/>
    <w:rsid w:val="007F6089"/>
    <w:rsid w:val="008020E2"/>
    <w:rsid w:val="00804A9D"/>
    <w:rsid w:val="0080642E"/>
    <w:rsid w:val="0081109F"/>
    <w:rsid w:val="008121F6"/>
    <w:rsid w:val="0081501C"/>
    <w:rsid w:val="008239B6"/>
    <w:rsid w:val="00824E07"/>
    <w:rsid w:val="0082797C"/>
    <w:rsid w:val="0083195B"/>
    <w:rsid w:val="008329B6"/>
    <w:rsid w:val="0083326C"/>
    <w:rsid w:val="00833A54"/>
    <w:rsid w:val="008351D1"/>
    <w:rsid w:val="008363B3"/>
    <w:rsid w:val="00842672"/>
    <w:rsid w:val="00842E43"/>
    <w:rsid w:val="00847D08"/>
    <w:rsid w:val="0085302B"/>
    <w:rsid w:val="008536E4"/>
    <w:rsid w:val="008539E4"/>
    <w:rsid w:val="008550F9"/>
    <w:rsid w:val="00856902"/>
    <w:rsid w:val="00856E74"/>
    <w:rsid w:val="00857BEB"/>
    <w:rsid w:val="00871F5C"/>
    <w:rsid w:val="00877D35"/>
    <w:rsid w:val="00880C9E"/>
    <w:rsid w:val="00883917"/>
    <w:rsid w:val="0088395B"/>
    <w:rsid w:val="00884FCF"/>
    <w:rsid w:val="00885F39"/>
    <w:rsid w:val="00887B21"/>
    <w:rsid w:val="00887EE5"/>
    <w:rsid w:val="008906D0"/>
    <w:rsid w:val="0089082F"/>
    <w:rsid w:val="00891BA8"/>
    <w:rsid w:val="00894422"/>
    <w:rsid w:val="00894A20"/>
    <w:rsid w:val="00895520"/>
    <w:rsid w:val="008A7F11"/>
    <w:rsid w:val="008B12E9"/>
    <w:rsid w:val="008C1F56"/>
    <w:rsid w:val="008C338A"/>
    <w:rsid w:val="008C6D28"/>
    <w:rsid w:val="008C7F3E"/>
    <w:rsid w:val="008D04D4"/>
    <w:rsid w:val="008D20CA"/>
    <w:rsid w:val="008D34A4"/>
    <w:rsid w:val="008D5615"/>
    <w:rsid w:val="008E246F"/>
    <w:rsid w:val="008E4155"/>
    <w:rsid w:val="008E59F5"/>
    <w:rsid w:val="008E5B59"/>
    <w:rsid w:val="008E70FA"/>
    <w:rsid w:val="008F228B"/>
    <w:rsid w:val="008F713B"/>
    <w:rsid w:val="008F7DBB"/>
    <w:rsid w:val="009048D5"/>
    <w:rsid w:val="00906665"/>
    <w:rsid w:val="00906FCB"/>
    <w:rsid w:val="009075D2"/>
    <w:rsid w:val="0091119B"/>
    <w:rsid w:val="00911941"/>
    <w:rsid w:val="00913D11"/>
    <w:rsid w:val="00913EB6"/>
    <w:rsid w:val="00916EA5"/>
    <w:rsid w:val="00920E17"/>
    <w:rsid w:val="009217C2"/>
    <w:rsid w:val="00923FB2"/>
    <w:rsid w:val="00927976"/>
    <w:rsid w:val="00931B21"/>
    <w:rsid w:val="00931C59"/>
    <w:rsid w:val="00933EC5"/>
    <w:rsid w:val="0093463D"/>
    <w:rsid w:val="009433D3"/>
    <w:rsid w:val="00945F73"/>
    <w:rsid w:val="00950038"/>
    <w:rsid w:val="00950F6B"/>
    <w:rsid w:val="00957730"/>
    <w:rsid w:val="00960E8D"/>
    <w:rsid w:val="00962ECB"/>
    <w:rsid w:val="009638D7"/>
    <w:rsid w:val="00963AA0"/>
    <w:rsid w:val="00964573"/>
    <w:rsid w:val="00965687"/>
    <w:rsid w:val="00966343"/>
    <w:rsid w:val="009673EC"/>
    <w:rsid w:val="009676A6"/>
    <w:rsid w:val="0097022A"/>
    <w:rsid w:val="0097280E"/>
    <w:rsid w:val="00972D1C"/>
    <w:rsid w:val="00972D69"/>
    <w:rsid w:val="00973477"/>
    <w:rsid w:val="00984C38"/>
    <w:rsid w:val="00985A80"/>
    <w:rsid w:val="00986176"/>
    <w:rsid w:val="00987AEA"/>
    <w:rsid w:val="0099234B"/>
    <w:rsid w:val="00992FD0"/>
    <w:rsid w:val="00996C12"/>
    <w:rsid w:val="00996E73"/>
    <w:rsid w:val="009A1CF3"/>
    <w:rsid w:val="009A436A"/>
    <w:rsid w:val="009C00C3"/>
    <w:rsid w:val="009C0BB8"/>
    <w:rsid w:val="009C2C4C"/>
    <w:rsid w:val="009C340F"/>
    <w:rsid w:val="009C5249"/>
    <w:rsid w:val="009C5418"/>
    <w:rsid w:val="009C741B"/>
    <w:rsid w:val="009D0DF3"/>
    <w:rsid w:val="009D3197"/>
    <w:rsid w:val="009D576C"/>
    <w:rsid w:val="009E0450"/>
    <w:rsid w:val="009E1B6A"/>
    <w:rsid w:val="009E4DC6"/>
    <w:rsid w:val="009E5B67"/>
    <w:rsid w:val="009E65AC"/>
    <w:rsid w:val="009E6BD7"/>
    <w:rsid w:val="009E7273"/>
    <w:rsid w:val="009F4C2A"/>
    <w:rsid w:val="00A03A5A"/>
    <w:rsid w:val="00A06643"/>
    <w:rsid w:val="00A07E04"/>
    <w:rsid w:val="00A14E6B"/>
    <w:rsid w:val="00A16A9C"/>
    <w:rsid w:val="00A20273"/>
    <w:rsid w:val="00A222A7"/>
    <w:rsid w:val="00A22D0B"/>
    <w:rsid w:val="00A2524D"/>
    <w:rsid w:val="00A272E5"/>
    <w:rsid w:val="00A31ADD"/>
    <w:rsid w:val="00A33B57"/>
    <w:rsid w:val="00A36FCC"/>
    <w:rsid w:val="00A419AD"/>
    <w:rsid w:val="00A41E2F"/>
    <w:rsid w:val="00A44771"/>
    <w:rsid w:val="00A56D72"/>
    <w:rsid w:val="00A57296"/>
    <w:rsid w:val="00A574FD"/>
    <w:rsid w:val="00A622EA"/>
    <w:rsid w:val="00A62A4B"/>
    <w:rsid w:val="00A64822"/>
    <w:rsid w:val="00A64B03"/>
    <w:rsid w:val="00A67788"/>
    <w:rsid w:val="00A70A35"/>
    <w:rsid w:val="00A72B89"/>
    <w:rsid w:val="00A73504"/>
    <w:rsid w:val="00A76B7C"/>
    <w:rsid w:val="00A77EC1"/>
    <w:rsid w:val="00A805CA"/>
    <w:rsid w:val="00A838AD"/>
    <w:rsid w:val="00A93A47"/>
    <w:rsid w:val="00AA2550"/>
    <w:rsid w:val="00AA30A0"/>
    <w:rsid w:val="00AA591E"/>
    <w:rsid w:val="00AB1822"/>
    <w:rsid w:val="00AB1C01"/>
    <w:rsid w:val="00AB24DA"/>
    <w:rsid w:val="00AB27CB"/>
    <w:rsid w:val="00AB61DD"/>
    <w:rsid w:val="00AC2569"/>
    <w:rsid w:val="00AC3E42"/>
    <w:rsid w:val="00AC5A59"/>
    <w:rsid w:val="00AD3DF6"/>
    <w:rsid w:val="00AD555C"/>
    <w:rsid w:val="00AE2283"/>
    <w:rsid w:val="00AF59AA"/>
    <w:rsid w:val="00AF733D"/>
    <w:rsid w:val="00B01AE5"/>
    <w:rsid w:val="00B01BD1"/>
    <w:rsid w:val="00B01E17"/>
    <w:rsid w:val="00B02473"/>
    <w:rsid w:val="00B044D4"/>
    <w:rsid w:val="00B05A3F"/>
    <w:rsid w:val="00B07543"/>
    <w:rsid w:val="00B1473A"/>
    <w:rsid w:val="00B14850"/>
    <w:rsid w:val="00B15200"/>
    <w:rsid w:val="00B15EA0"/>
    <w:rsid w:val="00B22235"/>
    <w:rsid w:val="00B24C5A"/>
    <w:rsid w:val="00B262A1"/>
    <w:rsid w:val="00B27A57"/>
    <w:rsid w:val="00B3134B"/>
    <w:rsid w:val="00B322FC"/>
    <w:rsid w:val="00B32806"/>
    <w:rsid w:val="00B32F0E"/>
    <w:rsid w:val="00B36E40"/>
    <w:rsid w:val="00B378E9"/>
    <w:rsid w:val="00B405D4"/>
    <w:rsid w:val="00B42989"/>
    <w:rsid w:val="00B4508F"/>
    <w:rsid w:val="00B50DC8"/>
    <w:rsid w:val="00B5150D"/>
    <w:rsid w:val="00B55000"/>
    <w:rsid w:val="00B55867"/>
    <w:rsid w:val="00B611B6"/>
    <w:rsid w:val="00B6213C"/>
    <w:rsid w:val="00B6278B"/>
    <w:rsid w:val="00B649EA"/>
    <w:rsid w:val="00B6694F"/>
    <w:rsid w:val="00B67160"/>
    <w:rsid w:val="00B77596"/>
    <w:rsid w:val="00B77B1A"/>
    <w:rsid w:val="00B8017F"/>
    <w:rsid w:val="00B811DD"/>
    <w:rsid w:val="00B84DEE"/>
    <w:rsid w:val="00B9071F"/>
    <w:rsid w:val="00B915C0"/>
    <w:rsid w:val="00B93D1D"/>
    <w:rsid w:val="00BA2DA6"/>
    <w:rsid w:val="00BA3E42"/>
    <w:rsid w:val="00BA45ED"/>
    <w:rsid w:val="00BA4AFF"/>
    <w:rsid w:val="00BB0080"/>
    <w:rsid w:val="00BB009F"/>
    <w:rsid w:val="00BB0417"/>
    <w:rsid w:val="00BB28B2"/>
    <w:rsid w:val="00BB40E4"/>
    <w:rsid w:val="00BC0B59"/>
    <w:rsid w:val="00BD1C35"/>
    <w:rsid w:val="00BD22BE"/>
    <w:rsid w:val="00BD2B7F"/>
    <w:rsid w:val="00BD3A7C"/>
    <w:rsid w:val="00BE6C5D"/>
    <w:rsid w:val="00BF199E"/>
    <w:rsid w:val="00BF27FA"/>
    <w:rsid w:val="00BF4122"/>
    <w:rsid w:val="00C062F0"/>
    <w:rsid w:val="00C06340"/>
    <w:rsid w:val="00C06525"/>
    <w:rsid w:val="00C07043"/>
    <w:rsid w:val="00C131E2"/>
    <w:rsid w:val="00C152EA"/>
    <w:rsid w:val="00C16DB6"/>
    <w:rsid w:val="00C20853"/>
    <w:rsid w:val="00C21F55"/>
    <w:rsid w:val="00C25F89"/>
    <w:rsid w:val="00C2790B"/>
    <w:rsid w:val="00C31691"/>
    <w:rsid w:val="00C32525"/>
    <w:rsid w:val="00C327E9"/>
    <w:rsid w:val="00C35719"/>
    <w:rsid w:val="00C4055C"/>
    <w:rsid w:val="00C42072"/>
    <w:rsid w:val="00C4321C"/>
    <w:rsid w:val="00C449D6"/>
    <w:rsid w:val="00C4580C"/>
    <w:rsid w:val="00C466BB"/>
    <w:rsid w:val="00C53D00"/>
    <w:rsid w:val="00C55A15"/>
    <w:rsid w:val="00C55E03"/>
    <w:rsid w:val="00C561EC"/>
    <w:rsid w:val="00C6685E"/>
    <w:rsid w:val="00C67735"/>
    <w:rsid w:val="00C77159"/>
    <w:rsid w:val="00C8059A"/>
    <w:rsid w:val="00C81A8C"/>
    <w:rsid w:val="00C826DF"/>
    <w:rsid w:val="00C8632D"/>
    <w:rsid w:val="00C9004B"/>
    <w:rsid w:val="00C9090B"/>
    <w:rsid w:val="00C90BB3"/>
    <w:rsid w:val="00C92569"/>
    <w:rsid w:val="00C9708F"/>
    <w:rsid w:val="00CA3EEA"/>
    <w:rsid w:val="00CA419B"/>
    <w:rsid w:val="00CA47DF"/>
    <w:rsid w:val="00CA6B81"/>
    <w:rsid w:val="00CB02DF"/>
    <w:rsid w:val="00CB213C"/>
    <w:rsid w:val="00CC2C08"/>
    <w:rsid w:val="00CC451C"/>
    <w:rsid w:val="00CC7889"/>
    <w:rsid w:val="00CD5F52"/>
    <w:rsid w:val="00CD6E25"/>
    <w:rsid w:val="00CE1D8B"/>
    <w:rsid w:val="00CE3CB9"/>
    <w:rsid w:val="00CE465E"/>
    <w:rsid w:val="00CE55B8"/>
    <w:rsid w:val="00CF0BED"/>
    <w:rsid w:val="00CF3C18"/>
    <w:rsid w:val="00CF59A1"/>
    <w:rsid w:val="00CF59DF"/>
    <w:rsid w:val="00CF6493"/>
    <w:rsid w:val="00D00EC8"/>
    <w:rsid w:val="00D037CE"/>
    <w:rsid w:val="00D04D0B"/>
    <w:rsid w:val="00D0672D"/>
    <w:rsid w:val="00D10EAB"/>
    <w:rsid w:val="00D13D80"/>
    <w:rsid w:val="00D14BCB"/>
    <w:rsid w:val="00D16698"/>
    <w:rsid w:val="00D208A6"/>
    <w:rsid w:val="00D260B6"/>
    <w:rsid w:val="00D266AD"/>
    <w:rsid w:val="00D31D7C"/>
    <w:rsid w:val="00D32F1F"/>
    <w:rsid w:val="00D3744F"/>
    <w:rsid w:val="00D43EB0"/>
    <w:rsid w:val="00D44DDC"/>
    <w:rsid w:val="00D455B4"/>
    <w:rsid w:val="00D460BE"/>
    <w:rsid w:val="00D47955"/>
    <w:rsid w:val="00D51419"/>
    <w:rsid w:val="00D52534"/>
    <w:rsid w:val="00D535C2"/>
    <w:rsid w:val="00D53A44"/>
    <w:rsid w:val="00D54CA3"/>
    <w:rsid w:val="00D567A9"/>
    <w:rsid w:val="00D57331"/>
    <w:rsid w:val="00D57CDA"/>
    <w:rsid w:val="00D6048F"/>
    <w:rsid w:val="00D60D28"/>
    <w:rsid w:val="00D61E62"/>
    <w:rsid w:val="00D64971"/>
    <w:rsid w:val="00D70122"/>
    <w:rsid w:val="00D71323"/>
    <w:rsid w:val="00D73C0C"/>
    <w:rsid w:val="00D73D80"/>
    <w:rsid w:val="00D827B1"/>
    <w:rsid w:val="00D8350E"/>
    <w:rsid w:val="00D86811"/>
    <w:rsid w:val="00D87D15"/>
    <w:rsid w:val="00D925D0"/>
    <w:rsid w:val="00D92E79"/>
    <w:rsid w:val="00D95DA7"/>
    <w:rsid w:val="00D96BD7"/>
    <w:rsid w:val="00DA098C"/>
    <w:rsid w:val="00DB5858"/>
    <w:rsid w:val="00DC2956"/>
    <w:rsid w:val="00DC3115"/>
    <w:rsid w:val="00DC3ECE"/>
    <w:rsid w:val="00DD0BFB"/>
    <w:rsid w:val="00DD30E6"/>
    <w:rsid w:val="00DD5B86"/>
    <w:rsid w:val="00DD60E6"/>
    <w:rsid w:val="00DD7ECF"/>
    <w:rsid w:val="00DF0018"/>
    <w:rsid w:val="00DF13C8"/>
    <w:rsid w:val="00DF1BE4"/>
    <w:rsid w:val="00DF526E"/>
    <w:rsid w:val="00DF57D5"/>
    <w:rsid w:val="00DF6BFA"/>
    <w:rsid w:val="00E00165"/>
    <w:rsid w:val="00E00E15"/>
    <w:rsid w:val="00E16989"/>
    <w:rsid w:val="00E21337"/>
    <w:rsid w:val="00E244D6"/>
    <w:rsid w:val="00E25B4A"/>
    <w:rsid w:val="00E273A8"/>
    <w:rsid w:val="00E303C0"/>
    <w:rsid w:val="00E305FF"/>
    <w:rsid w:val="00E30C68"/>
    <w:rsid w:val="00E311F4"/>
    <w:rsid w:val="00E33C06"/>
    <w:rsid w:val="00E34F93"/>
    <w:rsid w:val="00E4204F"/>
    <w:rsid w:val="00E4388D"/>
    <w:rsid w:val="00E45AD4"/>
    <w:rsid w:val="00E461D2"/>
    <w:rsid w:val="00E46B7D"/>
    <w:rsid w:val="00E47129"/>
    <w:rsid w:val="00E50912"/>
    <w:rsid w:val="00E529C3"/>
    <w:rsid w:val="00E55277"/>
    <w:rsid w:val="00E55695"/>
    <w:rsid w:val="00E61D89"/>
    <w:rsid w:val="00E6320A"/>
    <w:rsid w:val="00E63A17"/>
    <w:rsid w:val="00E657FF"/>
    <w:rsid w:val="00E66903"/>
    <w:rsid w:val="00E66ABE"/>
    <w:rsid w:val="00E811EC"/>
    <w:rsid w:val="00E813F8"/>
    <w:rsid w:val="00E8147F"/>
    <w:rsid w:val="00E865F5"/>
    <w:rsid w:val="00E86FE2"/>
    <w:rsid w:val="00E90E5E"/>
    <w:rsid w:val="00E9666B"/>
    <w:rsid w:val="00E9721C"/>
    <w:rsid w:val="00EA081F"/>
    <w:rsid w:val="00EA62B8"/>
    <w:rsid w:val="00EB023C"/>
    <w:rsid w:val="00EB0326"/>
    <w:rsid w:val="00EB1B2F"/>
    <w:rsid w:val="00EB1F87"/>
    <w:rsid w:val="00EB4123"/>
    <w:rsid w:val="00EB4CD2"/>
    <w:rsid w:val="00EB520E"/>
    <w:rsid w:val="00EB5817"/>
    <w:rsid w:val="00EC23E4"/>
    <w:rsid w:val="00EC36EE"/>
    <w:rsid w:val="00EC40A6"/>
    <w:rsid w:val="00ED4A87"/>
    <w:rsid w:val="00ED63F8"/>
    <w:rsid w:val="00ED7B58"/>
    <w:rsid w:val="00EE0722"/>
    <w:rsid w:val="00EE5647"/>
    <w:rsid w:val="00EE6CDB"/>
    <w:rsid w:val="00EE776D"/>
    <w:rsid w:val="00EF0A8C"/>
    <w:rsid w:val="00EF1F3F"/>
    <w:rsid w:val="00EF2608"/>
    <w:rsid w:val="00EF328F"/>
    <w:rsid w:val="00EF41AE"/>
    <w:rsid w:val="00EF4755"/>
    <w:rsid w:val="00EF597E"/>
    <w:rsid w:val="00EF6EC1"/>
    <w:rsid w:val="00F00BE0"/>
    <w:rsid w:val="00F03574"/>
    <w:rsid w:val="00F03707"/>
    <w:rsid w:val="00F0401D"/>
    <w:rsid w:val="00F06A26"/>
    <w:rsid w:val="00F116FA"/>
    <w:rsid w:val="00F153B7"/>
    <w:rsid w:val="00F16A90"/>
    <w:rsid w:val="00F22EA5"/>
    <w:rsid w:val="00F23251"/>
    <w:rsid w:val="00F257BE"/>
    <w:rsid w:val="00F2749D"/>
    <w:rsid w:val="00F30B31"/>
    <w:rsid w:val="00F32575"/>
    <w:rsid w:val="00F37A12"/>
    <w:rsid w:val="00F41A4E"/>
    <w:rsid w:val="00F424A5"/>
    <w:rsid w:val="00F50767"/>
    <w:rsid w:val="00F52C76"/>
    <w:rsid w:val="00F53FE7"/>
    <w:rsid w:val="00F54EA0"/>
    <w:rsid w:val="00F659C0"/>
    <w:rsid w:val="00F7076F"/>
    <w:rsid w:val="00F7379A"/>
    <w:rsid w:val="00F84825"/>
    <w:rsid w:val="00F84D93"/>
    <w:rsid w:val="00F851D9"/>
    <w:rsid w:val="00F87FD6"/>
    <w:rsid w:val="00F96362"/>
    <w:rsid w:val="00F9737C"/>
    <w:rsid w:val="00F97AAA"/>
    <w:rsid w:val="00FA170B"/>
    <w:rsid w:val="00FA1851"/>
    <w:rsid w:val="00FA342F"/>
    <w:rsid w:val="00FA5E50"/>
    <w:rsid w:val="00FB03B3"/>
    <w:rsid w:val="00FB0E81"/>
    <w:rsid w:val="00FB1A39"/>
    <w:rsid w:val="00FB21A9"/>
    <w:rsid w:val="00FB785E"/>
    <w:rsid w:val="00FB7950"/>
    <w:rsid w:val="00FB7B23"/>
    <w:rsid w:val="00FC0C7F"/>
    <w:rsid w:val="00FC2F1E"/>
    <w:rsid w:val="00FC6007"/>
    <w:rsid w:val="00FC620C"/>
    <w:rsid w:val="00FD0B12"/>
    <w:rsid w:val="00FD4748"/>
    <w:rsid w:val="00FD4EF0"/>
    <w:rsid w:val="00FD517B"/>
    <w:rsid w:val="00FD7838"/>
    <w:rsid w:val="00FD7E30"/>
    <w:rsid w:val="00FE10BE"/>
    <w:rsid w:val="00FE2D1B"/>
    <w:rsid w:val="00FE60D6"/>
    <w:rsid w:val="00FE6510"/>
    <w:rsid w:val="00FE7D71"/>
    <w:rsid w:val="00FF01C3"/>
    <w:rsid w:val="00FF041F"/>
    <w:rsid w:val="00FF3D38"/>
    <w:rsid w:val="00FF4F4D"/>
    <w:rsid w:val="00F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E986C"/>
  <w15:chartTrackingRefBased/>
  <w15:docId w15:val="{2783E243-FECE-45BE-9134-FECD0EE9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REŚĆ"/>
    <w:qFormat/>
    <w:rsid w:val="00BC0B59"/>
    <w:pPr>
      <w:spacing w:line="360" w:lineRule="auto"/>
      <w:jc w:val="both"/>
    </w:pPr>
    <w:rPr>
      <w:rFonts w:ascii="Arial Nova" w:hAnsi="Arial Nova" w:cs="Arial"/>
    </w:rPr>
  </w:style>
  <w:style w:type="paragraph" w:styleId="Nagwek1">
    <w:name w:val="heading 1"/>
    <w:aliases w:val="TYTUŁ"/>
    <w:basedOn w:val="Normalny"/>
    <w:next w:val="Normalny"/>
    <w:link w:val="Nagwek1Znak"/>
    <w:uiPriority w:val="9"/>
    <w:qFormat/>
    <w:rsid w:val="00916EA5"/>
    <w:pPr>
      <w:keepNext/>
      <w:keepLines/>
      <w:numPr>
        <w:numId w:val="1"/>
      </w:numPr>
      <w:spacing w:before="240" w:after="120"/>
      <w:outlineLvl w:val="0"/>
    </w:pPr>
    <w:rPr>
      <w:rFonts w:eastAsiaTheme="majorEastAsia" w:cstheme="majorBidi"/>
      <w:b/>
      <w:sz w:val="28"/>
      <w:szCs w:val="36"/>
    </w:rPr>
  </w:style>
  <w:style w:type="paragraph" w:styleId="Nagwek2">
    <w:name w:val="heading 2"/>
    <w:aliases w:val="PODTYTUŁ"/>
    <w:basedOn w:val="Normalny"/>
    <w:next w:val="Normalny"/>
    <w:link w:val="Nagwek2Znak"/>
    <w:uiPriority w:val="9"/>
    <w:unhideWhenUsed/>
    <w:qFormat/>
    <w:rsid w:val="00C06340"/>
    <w:pPr>
      <w:keepNext/>
      <w:keepLines/>
      <w:numPr>
        <w:numId w:val="11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Znak"/>
    <w:basedOn w:val="Domylnaczcionkaakapitu"/>
    <w:link w:val="Nagwek1"/>
    <w:uiPriority w:val="9"/>
    <w:rsid w:val="00916EA5"/>
    <w:rPr>
      <w:rFonts w:ascii="Arial Nova" w:eastAsiaTheme="majorEastAsia" w:hAnsi="Arial Nova" w:cstheme="majorBidi"/>
      <w:b/>
      <w:sz w:val="28"/>
      <w:szCs w:val="3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7D11"/>
    <w:pPr>
      <w:outlineLvl w:val="9"/>
    </w:pPr>
    <w:rPr>
      <w:lang w:eastAsia="pl-PL"/>
    </w:rPr>
  </w:style>
  <w:style w:type="paragraph" w:styleId="Akapitzlist">
    <w:name w:val="List Paragraph"/>
    <w:aliases w:val="Akapit z listą 1,BulletC,Akapit z listą BS,A_wyliczenie,K-P_odwolanie,Akapit z listą5,maz_wyliczenie,opis dzialania,EPL lista punktowana z wyrózneniem,1st level - Bullet List Paragraph,Lettre d'introduction,Normal bullet 2"/>
    <w:basedOn w:val="Normalny"/>
    <w:link w:val="AkapitzlistZnak"/>
    <w:uiPriority w:val="34"/>
    <w:qFormat/>
    <w:rsid w:val="00697D11"/>
    <w:pPr>
      <w:ind w:left="720"/>
    </w:pPr>
  </w:style>
  <w:style w:type="character" w:customStyle="1" w:styleId="Nagwek2Znak">
    <w:name w:val="Nagłówek 2 Znak"/>
    <w:aliases w:val="PODTYTUŁ Znak"/>
    <w:basedOn w:val="Domylnaczcionkaakapitu"/>
    <w:link w:val="Nagwek2"/>
    <w:uiPriority w:val="9"/>
    <w:rsid w:val="00C06340"/>
    <w:rPr>
      <w:rFonts w:ascii="Arial Nova" w:eastAsiaTheme="majorEastAsia" w:hAnsi="Arial Nova" w:cstheme="majorBidi"/>
      <w:b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92797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27976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92797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D143C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243A18"/>
    <w:pPr>
      <w:spacing w:after="200" w:line="240" w:lineRule="auto"/>
      <w:jc w:val="left"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B77D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7D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03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CE"/>
  </w:style>
  <w:style w:type="paragraph" w:styleId="Stopka">
    <w:name w:val="footer"/>
    <w:basedOn w:val="Normalny"/>
    <w:link w:val="StopkaZnak"/>
    <w:uiPriority w:val="99"/>
    <w:unhideWhenUsed/>
    <w:rsid w:val="00D03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7CE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E7E8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77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677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77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7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788"/>
    <w:rPr>
      <w:b/>
      <w:bCs/>
      <w:sz w:val="20"/>
      <w:szCs w:val="20"/>
    </w:rPr>
  </w:style>
  <w:style w:type="paragraph" w:customStyle="1" w:styleId="Standard">
    <w:name w:val="Standard"/>
    <w:rsid w:val="006E639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F42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1 Znak,BulletC Znak,Akapit z listą BS Znak,A_wyliczenie Znak,K-P_odwolanie Znak,Akapit z listą5 Znak,maz_wyliczenie Znak,opis dzialania Znak,EPL lista punktowana z wyrózneniem Znak,Lettre d'introduction Znak"/>
    <w:link w:val="Akapitzlist"/>
    <w:uiPriority w:val="34"/>
    <w:qFormat/>
    <w:locked/>
    <w:rsid w:val="0088395B"/>
  </w:style>
  <w:style w:type="paragraph" w:styleId="Tekstdymka">
    <w:name w:val="Balloon Text"/>
    <w:basedOn w:val="Normalny"/>
    <w:link w:val="TekstdymkaZnak"/>
    <w:uiPriority w:val="99"/>
    <w:semiHidden/>
    <w:unhideWhenUsed/>
    <w:rsid w:val="00966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34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F0EB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734A75"/>
    <w:rPr>
      <w:color w:val="954F72" w:themeColor="followedHyperlink"/>
      <w:u w:val="singl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33A5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9234B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179F2"/>
    <w:pPr>
      <w:spacing w:after="0"/>
    </w:pPr>
    <w:rPr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0179F2"/>
    <w:rPr>
      <w:rFonts w:ascii="Arial Nova" w:hAnsi="Arial Nova" w:cs="Arial"/>
      <w:sz w:val="40"/>
      <w:szCs w:val="4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6F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6FE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6FE2"/>
    <w:rPr>
      <w:vertAlign w:val="superscript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383DB6"/>
    <w:rPr>
      <w:color w:val="605E5C"/>
      <w:shd w:val="clear" w:color="auto" w:fill="E1DFDD"/>
    </w:rPr>
  </w:style>
  <w:style w:type="paragraph" w:customStyle="1" w:styleId="listapunktowa">
    <w:name w:val="lista punktowa"/>
    <w:basedOn w:val="Akapitzlist"/>
    <w:link w:val="listapunktowaZnak"/>
    <w:qFormat/>
    <w:rsid w:val="00DD5B86"/>
    <w:pPr>
      <w:numPr>
        <w:numId w:val="19"/>
      </w:numPr>
      <w:spacing w:after="0"/>
    </w:pPr>
  </w:style>
  <w:style w:type="character" w:customStyle="1" w:styleId="listapunktowaZnak">
    <w:name w:val="lista punktowa Znak"/>
    <w:basedOn w:val="AkapitzlistZnak"/>
    <w:link w:val="listapunktowa"/>
    <w:rsid w:val="00DD5B86"/>
    <w:rPr>
      <w:rFonts w:ascii="Arial Nova" w:hAnsi="Arial Nova" w:cs="Arial"/>
    </w:rPr>
  </w:style>
  <w:style w:type="paragraph" w:styleId="Bezodstpw">
    <w:name w:val="No Spacing"/>
    <w:uiPriority w:val="1"/>
    <w:qFormat/>
    <w:rsid w:val="00071BB0"/>
    <w:pPr>
      <w:spacing w:after="0" w:line="240" w:lineRule="auto"/>
      <w:jc w:val="both"/>
    </w:pPr>
    <w:rPr>
      <w:rFonts w:ascii="Arial Nova" w:hAnsi="Arial Nov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11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7.png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image" Target="media/image10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yperlink" Target="https://www.survio.com/survey/d/R9Y2T7N7M4V4A2X8Q" TargetMode="External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0cb5b6-5fc7-4124-aac0-c740507d33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AAA8BC2052A548AD9755328CD89EA1" ma:contentTypeVersion="18" ma:contentTypeDescription="Utwórz nowy dokument." ma:contentTypeScope="" ma:versionID="bfae87b08764ec802fc290575a9d8eaa">
  <xsd:schema xmlns:xsd="http://www.w3.org/2001/XMLSchema" xmlns:xs="http://www.w3.org/2001/XMLSchema" xmlns:p="http://schemas.microsoft.com/office/2006/metadata/properties" xmlns:ns3="06ebadc9-ed27-48c8-91dc-4ef3567204ab" xmlns:ns4="bc0cb5b6-5fc7-4124-aac0-c740507d3327" targetNamespace="http://schemas.microsoft.com/office/2006/metadata/properties" ma:root="true" ma:fieldsID="34feb9bd7fde8d26821527814bf41386" ns3:_="" ns4:_="">
    <xsd:import namespace="06ebadc9-ed27-48c8-91dc-4ef3567204ab"/>
    <xsd:import namespace="bc0cb5b6-5fc7-4124-aac0-c740507d33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badc9-ed27-48c8-91dc-4ef3567204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cb5b6-5fc7-4124-aac0-c740507d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228EF-0F5B-4DEA-8E12-084711BB62FB}">
  <ds:schemaRefs>
    <ds:schemaRef ds:uri="http://purl.org/dc/elements/1.1/"/>
    <ds:schemaRef ds:uri="bc0cb5b6-5fc7-4124-aac0-c740507d3327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06ebadc9-ed27-48c8-91dc-4ef3567204ab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47BF61-644E-46CF-B0F4-7984F856F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badc9-ed27-48c8-91dc-4ef3567204ab"/>
    <ds:schemaRef ds:uri="bc0cb5b6-5fc7-4124-aac0-c740507d3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F18407-911E-4951-8D4A-16206EBA81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C90323-41CA-4756-BB8E-0E6E6F9D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31</Pages>
  <Words>2249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Kacha Spa</dc:creator>
  <cp:keywords/>
  <dc:description/>
  <cp:lastModifiedBy>Ilona Węcławska</cp:lastModifiedBy>
  <cp:revision>40</cp:revision>
  <cp:lastPrinted>2024-05-29T06:31:00Z</cp:lastPrinted>
  <dcterms:created xsi:type="dcterms:W3CDTF">2024-05-24T13:59:00Z</dcterms:created>
  <dcterms:modified xsi:type="dcterms:W3CDTF">2024-05-29T06:38:00Z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0x01010086AAA8BC2052A548AD9755328CD89EA1</vt:lpwstr>
  </property>
</Properties>
</file>