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B62" w:rsidRPr="00676D42" w:rsidRDefault="00676D4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Zarządzenie N</w:t>
      </w:r>
      <w:r>
        <w:rPr>
          <w:rFonts w:cstheme="minorHAnsi"/>
          <w:sz w:val="24"/>
          <w:szCs w:val="24"/>
        </w:rPr>
        <w:t>ume</w:t>
      </w:r>
      <w:r w:rsidRPr="00676D42">
        <w:rPr>
          <w:rFonts w:cstheme="minorHAnsi"/>
          <w:sz w:val="24"/>
          <w:szCs w:val="24"/>
        </w:rPr>
        <w:t>r 677/25</w:t>
      </w:r>
      <w:r>
        <w:rPr>
          <w:rFonts w:cstheme="minorHAnsi"/>
          <w:sz w:val="24"/>
          <w:szCs w:val="24"/>
        </w:rPr>
        <w:t xml:space="preserve"> </w:t>
      </w:r>
      <w:r w:rsidRPr="00676D42">
        <w:rPr>
          <w:rFonts w:cstheme="minorHAnsi"/>
          <w:sz w:val="24"/>
          <w:szCs w:val="24"/>
        </w:rPr>
        <w:t>Prezydenta Miasta Białegostoku</w:t>
      </w:r>
      <w:r>
        <w:rPr>
          <w:rFonts w:cstheme="minorHAnsi"/>
          <w:sz w:val="24"/>
          <w:szCs w:val="24"/>
        </w:rPr>
        <w:t xml:space="preserve"> </w:t>
      </w:r>
      <w:r w:rsidR="006F1B62" w:rsidRPr="00676D42">
        <w:rPr>
          <w:rFonts w:cstheme="minorHAnsi"/>
          <w:sz w:val="24"/>
          <w:szCs w:val="24"/>
        </w:rPr>
        <w:t xml:space="preserve">z dnia </w:t>
      </w:r>
      <w:r w:rsidRPr="00676D42">
        <w:rPr>
          <w:rFonts w:cstheme="minorHAnsi"/>
          <w:sz w:val="24"/>
          <w:szCs w:val="24"/>
        </w:rPr>
        <w:t>24</w:t>
      </w:r>
      <w:r w:rsidR="006F1B62" w:rsidRPr="00676D42">
        <w:rPr>
          <w:rFonts w:cstheme="minorHAnsi"/>
          <w:sz w:val="24"/>
          <w:szCs w:val="24"/>
        </w:rPr>
        <w:t xml:space="preserve"> </w:t>
      </w:r>
      <w:r w:rsidR="000B18F4" w:rsidRPr="00676D42">
        <w:rPr>
          <w:rFonts w:cstheme="minorHAnsi"/>
          <w:sz w:val="24"/>
          <w:szCs w:val="24"/>
        </w:rPr>
        <w:t>lipca</w:t>
      </w:r>
      <w:r w:rsidR="00A02939" w:rsidRPr="00676D42">
        <w:rPr>
          <w:rFonts w:cstheme="minorHAnsi"/>
          <w:sz w:val="24"/>
          <w:szCs w:val="24"/>
        </w:rPr>
        <w:t xml:space="preserve"> </w:t>
      </w:r>
      <w:r w:rsidR="000B18F4" w:rsidRPr="00676D42">
        <w:rPr>
          <w:rFonts w:cstheme="minorHAnsi"/>
          <w:sz w:val="24"/>
          <w:szCs w:val="24"/>
        </w:rPr>
        <w:t>2025</w:t>
      </w:r>
      <w:r w:rsidRPr="00676D42">
        <w:rPr>
          <w:rFonts w:cstheme="minorHAnsi"/>
          <w:sz w:val="24"/>
          <w:szCs w:val="24"/>
        </w:rPr>
        <w:t xml:space="preserve"> roku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w sprawie powołania komisji konkursowe</w:t>
      </w:r>
      <w:r w:rsidR="005C7003" w:rsidRPr="00676D42">
        <w:rPr>
          <w:rFonts w:cstheme="minorHAnsi"/>
          <w:sz w:val="24"/>
          <w:szCs w:val="24"/>
        </w:rPr>
        <w:t>j</w:t>
      </w:r>
      <w:r w:rsidRPr="00676D42">
        <w:rPr>
          <w:rFonts w:cstheme="minorHAnsi"/>
          <w:sz w:val="24"/>
          <w:szCs w:val="24"/>
        </w:rPr>
        <w:t xml:space="preserve"> </w:t>
      </w:r>
      <w:r w:rsidRPr="00676D42">
        <w:rPr>
          <w:rFonts w:cstheme="minorHAnsi"/>
          <w:bCs/>
          <w:sz w:val="24"/>
          <w:szCs w:val="24"/>
        </w:rPr>
        <w:t>oraz określenia regulaminu jej działania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885619" w:rsidRPr="00676D42" w:rsidRDefault="00885619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76D42" w:rsidP="00676D4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artykułu 30 ustęp 1 ustawy z dnia 8 marca 1990 roku</w:t>
      </w:r>
      <w:r w:rsidR="006F1B62" w:rsidRPr="00676D42">
        <w:rPr>
          <w:rFonts w:cstheme="minorHAnsi"/>
          <w:sz w:val="24"/>
          <w:szCs w:val="24"/>
        </w:rPr>
        <w:t xml:space="preserve"> o samorządzie gminnym </w:t>
      </w:r>
      <w:r>
        <w:rPr>
          <w:rFonts w:cstheme="minorHAnsi"/>
          <w:bCs/>
          <w:sz w:val="24"/>
          <w:szCs w:val="24"/>
        </w:rPr>
        <w:t xml:space="preserve">(Dziennik Ustaw </w:t>
      </w:r>
      <w:r w:rsidR="00A86563" w:rsidRPr="00676D42">
        <w:rPr>
          <w:rFonts w:cstheme="minorHAnsi"/>
          <w:bCs/>
          <w:sz w:val="24"/>
          <w:szCs w:val="24"/>
        </w:rPr>
        <w:t xml:space="preserve">z </w:t>
      </w:r>
      <w:r>
        <w:rPr>
          <w:rFonts w:cstheme="minorHAnsi"/>
          <w:bCs/>
          <w:sz w:val="24"/>
          <w:szCs w:val="24"/>
        </w:rPr>
        <w:t>2024 roku pozycja</w:t>
      </w:r>
      <w:r w:rsidR="00D722DD" w:rsidRPr="00676D42">
        <w:rPr>
          <w:rFonts w:cstheme="minorHAnsi"/>
          <w:bCs/>
          <w:sz w:val="24"/>
          <w:szCs w:val="24"/>
        </w:rPr>
        <w:t xml:space="preserve"> 1465</w:t>
      </w:r>
      <w:r>
        <w:rPr>
          <w:rFonts w:cstheme="minorHAnsi"/>
          <w:bCs/>
          <w:sz w:val="24"/>
          <w:szCs w:val="24"/>
        </w:rPr>
        <w:t xml:space="preserve"> ze zmianami</w:t>
      </w:r>
      <w:r w:rsidR="000F10A6" w:rsidRPr="00676D42">
        <w:rPr>
          <w:rStyle w:val="Odwoanieprzypisudolnego"/>
          <w:rFonts w:cstheme="minorHAnsi"/>
          <w:bCs/>
          <w:sz w:val="24"/>
          <w:szCs w:val="24"/>
        </w:rPr>
        <w:footnoteReference w:id="1"/>
      </w:r>
      <w:r w:rsidR="005C7003" w:rsidRPr="00676D42">
        <w:rPr>
          <w:rFonts w:cstheme="minorHAnsi"/>
          <w:sz w:val="24"/>
          <w:szCs w:val="24"/>
        </w:rPr>
        <w:t>) oraz</w:t>
      </w:r>
      <w:r>
        <w:rPr>
          <w:rFonts w:cstheme="minorHAnsi"/>
          <w:sz w:val="24"/>
          <w:szCs w:val="24"/>
        </w:rPr>
        <w:t xml:space="preserve"> artykułu 15 ustęp</w:t>
      </w:r>
      <w:r w:rsidR="006F1B62" w:rsidRPr="00676D42">
        <w:rPr>
          <w:rFonts w:cstheme="minorHAnsi"/>
          <w:sz w:val="24"/>
          <w:szCs w:val="24"/>
        </w:rPr>
        <w:t xml:space="preserve"> 2a u</w:t>
      </w:r>
      <w:r>
        <w:rPr>
          <w:rFonts w:cstheme="minorHAnsi"/>
          <w:sz w:val="24"/>
          <w:szCs w:val="24"/>
        </w:rPr>
        <w:t>stawy z dnia 24 kwietnia 2003 roku</w:t>
      </w:r>
      <w:r w:rsidR="006F1B62" w:rsidRPr="00676D42">
        <w:rPr>
          <w:rFonts w:cstheme="minorHAnsi"/>
          <w:sz w:val="24"/>
          <w:szCs w:val="24"/>
        </w:rPr>
        <w:t xml:space="preserve"> o działalności pożytku publicznego </w:t>
      </w:r>
      <w:r w:rsidR="001A4A5D" w:rsidRPr="00676D42">
        <w:rPr>
          <w:rFonts w:cstheme="minorHAnsi"/>
          <w:sz w:val="24"/>
          <w:szCs w:val="24"/>
        </w:rPr>
        <w:t>i o wolontar</w:t>
      </w:r>
      <w:r>
        <w:rPr>
          <w:rFonts w:cstheme="minorHAnsi"/>
          <w:sz w:val="24"/>
          <w:szCs w:val="24"/>
        </w:rPr>
        <w:t>iacie (Dziennik Ustaw</w:t>
      </w:r>
      <w:r w:rsidR="00D722DD" w:rsidRPr="00676D42">
        <w:rPr>
          <w:rFonts w:cstheme="minorHAnsi"/>
          <w:sz w:val="24"/>
          <w:szCs w:val="24"/>
        </w:rPr>
        <w:t xml:space="preserve"> z </w:t>
      </w:r>
      <w:r>
        <w:rPr>
          <w:rFonts w:cstheme="minorHAnsi"/>
          <w:sz w:val="24"/>
          <w:szCs w:val="24"/>
        </w:rPr>
        <w:t>2024 roku pozycja 1491 ze zmianami</w:t>
      </w:r>
      <w:r w:rsidR="001F6C3F" w:rsidRPr="00676D42">
        <w:rPr>
          <w:rStyle w:val="Odwoanieprzypisudolnego"/>
          <w:rFonts w:cstheme="minorHAnsi"/>
          <w:sz w:val="24"/>
          <w:szCs w:val="24"/>
        </w:rPr>
        <w:footnoteReference w:id="2"/>
      </w:r>
      <w:r w:rsidR="005C7003" w:rsidRPr="00676D42">
        <w:rPr>
          <w:rFonts w:cstheme="minorHAnsi"/>
          <w:sz w:val="24"/>
          <w:szCs w:val="24"/>
        </w:rPr>
        <w:t xml:space="preserve">) </w:t>
      </w:r>
      <w:r w:rsidR="006F1B62" w:rsidRPr="00676D42">
        <w:rPr>
          <w:rFonts w:cstheme="minorHAnsi"/>
          <w:sz w:val="24"/>
          <w:szCs w:val="24"/>
        </w:rPr>
        <w:t>zarządzam, co następuje.</w:t>
      </w:r>
      <w:r w:rsidR="00D722DD" w:rsidRPr="00676D42">
        <w:rPr>
          <w:rFonts w:cstheme="minorHAnsi"/>
        </w:rPr>
        <w:t xml:space="preserve"> 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br/>
        <w:t>§ 1</w:t>
      </w:r>
    </w:p>
    <w:p w:rsidR="00A86563" w:rsidRPr="00676D42" w:rsidRDefault="006F1B62" w:rsidP="00676D42">
      <w:pPr>
        <w:spacing w:after="0" w:line="240" w:lineRule="auto"/>
        <w:rPr>
          <w:rFonts w:cstheme="minorHAnsi"/>
          <w:bCs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1. Powołuję komisję konkursową do zaopiniowania ofert złożonych w otwartym konkursie ogłoszonym </w:t>
      </w:r>
      <w:r w:rsidR="000D5BD9" w:rsidRPr="00676D42">
        <w:rPr>
          <w:rFonts w:cstheme="minorHAnsi"/>
          <w:sz w:val="24"/>
          <w:szCs w:val="24"/>
        </w:rPr>
        <w:t>Zarządzeniem N</w:t>
      </w:r>
      <w:r w:rsidR="00676D42">
        <w:rPr>
          <w:rFonts w:cstheme="minorHAnsi"/>
          <w:sz w:val="24"/>
          <w:szCs w:val="24"/>
        </w:rPr>
        <w:t>ume</w:t>
      </w:r>
      <w:r w:rsidR="000D5BD9" w:rsidRPr="00676D42">
        <w:rPr>
          <w:rFonts w:cstheme="minorHAnsi"/>
          <w:sz w:val="24"/>
          <w:szCs w:val="24"/>
        </w:rPr>
        <w:t>r 493</w:t>
      </w:r>
      <w:r w:rsidR="001F6C3F" w:rsidRPr="00676D42">
        <w:rPr>
          <w:rFonts w:cstheme="minorHAnsi"/>
          <w:sz w:val="24"/>
          <w:szCs w:val="24"/>
        </w:rPr>
        <w:t>/25</w:t>
      </w:r>
      <w:r w:rsidR="001A4A5D" w:rsidRPr="00676D42">
        <w:rPr>
          <w:rFonts w:cstheme="minorHAnsi"/>
          <w:sz w:val="24"/>
          <w:szCs w:val="24"/>
        </w:rPr>
        <w:t xml:space="preserve"> Prezyde</w:t>
      </w:r>
      <w:r w:rsidR="00A02939" w:rsidRPr="00676D42">
        <w:rPr>
          <w:rFonts w:cstheme="minorHAnsi"/>
          <w:sz w:val="24"/>
          <w:szCs w:val="24"/>
        </w:rPr>
        <w:t xml:space="preserve">nta Miasta Białegostoku z dnia </w:t>
      </w:r>
      <w:r w:rsidR="009369B3" w:rsidRPr="00676D42">
        <w:rPr>
          <w:rFonts w:cstheme="minorHAnsi"/>
          <w:sz w:val="24"/>
          <w:szCs w:val="24"/>
        </w:rPr>
        <w:t>1</w:t>
      </w:r>
      <w:r w:rsidR="001A4A5D" w:rsidRPr="00676D42">
        <w:rPr>
          <w:rFonts w:cstheme="minorHAnsi"/>
          <w:sz w:val="24"/>
          <w:szCs w:val="24"/>
        </w:rPr>
        <w:t xml:space="preserve"> </w:t>
      </w:r>
      <w:r w:rsidR="000D5BD9" w:rsidRPr="00676D42">
        <w:rPr>
          <w:rFonts w:cstheme="minorHAnsi"/>
          <w:sz w:val="24"/>
          <w:szCs w:val="24"/>
        </w:rPr>
        <w:t>lipca</w:t>
      </w:r>
      <w:r w:rsidR="00A02939" w:rsidRPr="00676D42">
        <w:rPr>
          <w:rFonts w:cstheme="minorHAnsi"/>
          <w:sz w:val="24"/>
          <w:szCs w:val="24"/>
        </w:rPr>
        <w:t xml:space="preserve"> </w:t>
      </w:r>
      <w:r w:rsidR="001F6C3F" w:rsidRPr="00676D42">
        <w:rPr>
          <w:rFonts w:cstheme="minorHAnsi"/>
          <w:sz w:val="24"/>
          <w:szCs w:val="24"/>
        </w:rPr>
        <w:t>2025</w:t>
      </w:r>
      <w:r w:rsidR="00676D42">
        <w:rPr>
          <w:rFonts w:cstheme="minorHAnsi"/>
          <w:sz w:val="24"/>
          <w:szCs w:val="24"/>
        </w:rPr>
        <w:t xml:space="preserve"> roku</w:t>
      </w:r>
      <w:r w:rsidR="001A4A5D" w:rsidRPr="00676D42">
        <w:rPr>
          <w:rFonts w:cstheme="minorHAnsi"/>
          <w:sz w:val="24"/>
          <w:szCs w:val="24"/>
        </w:rPr>
        <w:t xml:space="preserve"> </w:t>
      </w:r>
      <w:r w:rsidR="00A02939" w:rsidRPr="00676D42">
        <w:rPr>
          <w:rFonts w:cstheme="minorHAnsi"/>
          <w:bCs/>
          <w:sz w:val="24"/>
          <w:szCs w:val="24"/>
        </w:rPr>
        <w:t xml:space="preserve">w sprawie ogłoszenia otwartego konkursu ofert </w:t>
      </w:r>
      <w:r w:rsidR="0079447E" w:rsidRPr="00676D42">
        <w:rPr>
          <w:rFonts w:cstheme="minorHAnsi"/>
          <w:bCs/>
          <w:sz w:val="24"/>
          <w:szCs w:val="24"/>
        </w:rPr>
        <w:t>na finansowanie w 2025</w:t>
      </w:r>
      <w:r w:rsidR="00A02939" w:rsidRPr="00676D42">
        <w:rPr>
          <w:rFonts w:cstheme="minorHAnsi"/>
          <w:bCs/>
          <w:sz w:val="24"/>
          <w:szCs w:val="24"/>
        </w:rPr>
        <w:t xml:space="preserve"> roku wkładów własnych.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2. Ustalam następujący skład komisji konkursowej: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1) przedstawiciele Prezydenta Miasta Białegostoku:</w:t>
      </w:r>
    </w:p>
    <w:p w:rsidR="00211C67" w:rsidRPr="00676D42" w:rsidRDefault="00211C67" w:rsidP="00676D42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Urszula </w:t>
      </w:r>
      <w:proofErr w:type="spellStart"/>
      <w:r w:rsidR="000D5BD9" w:rsidRPr="00676D42">
        <w:rPr>
          <w:rFonts w:cstheme="minorHAnsi"/>
          <w:sz w:val="24"/>
          <w:szCs w:val="24"/>
        </w:rPr>
        <w:t>Przystupa</w:t>
      </w:r>
      <w:proofErr w:type="spellEnd"/>
      <w:r w:rsidRPr="00676D42">
        <w:rPr>
          <w:rFonts w:cstheme="minorHAnsi"/>
          <w:sz w:val="24"/>
          <w:szCs w:val="24"/>
        </w:rPr>
        <w:t xml:space="preserve"> – przewodnicząca komisji,</w:t>
      </w:r>
    </w:p>
    <w:p w:rsidR="00FE1A30" w:rsidRPr="00676D42" w:rsidRDefault="001A4A5D" w:rsidP="00676D42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Izabela Niewiarowska </w:t>
      </w:r>
      <w:r w:rsidR="00FE1A30" w:rsidRPr="00676D42">
        <w:rPr>
          <w:rFonts w:cstheme="minorHAnsi"/>
          <w:sz w:val="24"/>
          <w:szCs w:val="24"/>
        </w:rPr>
        <w:t>– zastępca przewodniczącej komisji,</w:t>
      </w:r>
    </w:p>
    <w:p w:rsidR="00211C67" w:rsidRPr="00676D42" w:rsidRDefault="001A4A5D" w:rsidP="00676D42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Anna Małgorzata Pawłowska </w:t>
      </w:r>
      <w:r w:rsidR="00FE1A30" w:rsidRPr="00676D42">
        <w:rPr>
          <w:rFonts w:cstheme="minorHAnsi"/>
          <w:sz w:val="24"/>
          <w:szCs w:val="24"/>
        </w:rPr>
        <w:t>– członek komisji;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2) osoby wskazane przez organizacje pozarządow</w:t>
      </w:r>
      <w:r w:rsidR="00676D42">
        <w:rPr>
          <w:rFonts w:cstheme="minorHAnsi"/>
          <w:sz w:val="24"/>
          <w:szCs w:val="24"/>
        </w:rPr>
        <w:t>e lub podmioty wymienione w artykule 3 ustęp</w:t>
      </w:r>
      <w:r w:rsidRPr="00676D42">
        <w:rPr>
          <w:rFonts w:cstheme="minorHAnsi"/>
          <w:sz w:val="24"/>
          <w:szCs w:val="24"/>
        </w:rPr>
        <w:t xml:space="preserve"> 3 ustawy z dnia 24 kwietnia 2003 roku o działalności pożytku publicznego i o wolontariacie:</w:t>
      </w:r>
    </w:p>
    <w:p w:rsidR="00BC6AFB" w:rsidRPr="00676D42" w:rsidRDefault="00211C67" w:rsidP="00676D42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Anna </w:t>
      </w:r>
      <w:proofErr w:type="spellStart"/>
      <w:r w:rsidR="001A4A5D" w:rsidRPr="00676D42">
        <w:rPr>
          <w:rFonts w:cstheme="minorHAnsi"/>
          <w:sz w:val="24"/>
          <w:szCs w:val="24"/>
        </w:rPr>
        <w:t>Puciłowska</w:t>
      </w:r>
      <w:proofErr w:type="spellEnd"/>
      <w:r w:rsidRPr="00676D42">
        <w:rPr>
          <w:rFonts w:cstheme="minorHAnsi"/>
          <w:sz w:val="24"/>
          <w:szCs w:val="24"/>
        </w:rPr>
        <w:t xml:space="preserve"> – członek komisji</w:t>
      </w:r>
      <w:r w:rsidR="00BC6AFB" w:rsidRPr="00676D42">
        <w:rPr>
          <w:rFonts w:cstheme="minorHAnsi"/>
          <w:sz w:val="24"/>
          <w:szCs w:val="24"/>
        </w:rPr>
        <w:t>,</w:t>
      </w:r>
    </w:p>
    <w:p w:rsidR="00211C67" w:rsidRPr="00676D42" w:rsidRDefault="00BC6AFB" w:rsidP="00676D42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Anna </w:t>
      </w:r>
      <w:proofErr w:type="spellStart"/>
      <w:r w:rsidRPr="00676D42">
        <w:rPr>
          <w:rFonts w:cstheme="minorHAnsi"/>
          <w:sz w:val="24"/>
          <w:szCs w:val="24"/>
        </w:rPr>
        <w:t>Skorko</w:t>
      </w:r>
      <w:proofErr w:type="spellEnd"/>
      <w:r w:rsidRPr="00676D42">
        <w:rPr>
          <w:rFonts w:cstheme="minorHAnsi"/>
          <w:sz w:val="24"/>
          <w:szCs w:val="24"/>
        </w:rPr>
        <w:t xml:space="preserve"> – członek komisji</w:t>
      </w:r>
      <w:r w:rsidR="00211C67" w:rsidRPr="00676D42">
        <w:rPr>
          <w:rFonts w:cstheme="minorHAnsi"/>
          <w:sz w:val="24"/>
          <w:szCs w:val="24"/>
        </w:rPr>
        <w:t>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3. Komisja konkursowa obraduje w skła</w:t>
      </w:r>
      <w:r w:rsidR="00D20A3E" w:rsidRPr="00676D42">
        <w:rPr>
          <w:rFonts w:cstheme="minorHAnsi"/>
          <w:sz w:val="24"/>
          <w:szCs w:val="24"/>
        </w:rPr>
        <w:t>dzie co najmniej 3</w:t>
      </w:r>
      <w:r w:rsidR="00377F70" w:rsidRPr="00676D42">
        <w:rPr>
          <w:rFonts w:cstheme="minorHAnsi"/>
          <w:sz w:val="24"/>
          <w:szCs w:val="24"/>
        </w:rPr>
        <w:t xml:space="preserve"> osób, w tym przewodniczącej</w:t>
      </w:r>
      <w:r w:rsidRPr="00676D42">
        <w:rPr>
          <w:rFonts w:cstheme="minorHAnsi"/>
          <w:sz w:val="24"/>
          <w:szCs w:val="24"/>
        </w:rPr>
        <w:t xml:space="preserve"> </w:t>
      </w:r>
      <w:r w:rsidR="002B620A" w:rsidRPr="00676D42">
        <w:rPr>
          <w:rFonts w:cstheme="minorHAnsi"/>
          <w:sz w:val="24"/>
          <w:szCs w:val="24"/>
        </w:rPr>
        <w:br/>
      </w:r>
      <w:r w:rsidR="00377F70" w:rsidRPr="00676D42">
        <w:rPr>
          <w:rFonts w:cstheme="minorHAnsi"/>
          <w:sz w:val="24"/>
          <w:szCs w:val="24"/>
        </w:rPr>
        <w:t>lub zastępcy</w:t>
      </w:r>
      <w:r w:rsidRPr="00676D42">
        <w:rPr>
          <w:rFonts w:cstheme="minorHAnsi"/>
          <w:sz w:val="24"/>
          <w:szCs w:val="24"/>
        </w:rPr>
        <w:t xml:space="preserve"> przewodniczącej komisji.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2</w:t>
      </w:r>
    </w:p>
    <w:p w:rsidR="006F1B62" w:rsidRPr="00676D42" w:rsidRDefault="005D31F0" w:rsidP="00676D42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Termin</w:t>
      </w:r>
      <w:r w:rsidR="006F1B62" w:rsidRPr="00676D42">
        <w:rPr>
          <w:rFonts w:cstheme="minorHAnsi"/>
          <w:sz w:val="24"/>
          <w:szCs w:val="24"/>
        </w:rPr>
        <w:t xml:space="preserve"> </w:t>
      </w:r>
      <w:r w:rsidRPr="00676D42">
        <w:rPr>
          <w:rFonts w:cstheme="minorHAnsi"/>
          <w:sz w:val="24"/>
          <w:szCs w:val="24"/>
        </w:rPr>
        <w:t>posiedzenia</w:t>
      </w:r>
      <w:r w:rsidR="006F1B62" w:rsidRPr="00676D42">
        <w:rPr>
          <w:rFonts w:cstheme="minorHAnsi"/>
          <w:sz w:val="24"/>
          <w:szCs w:val="24"/>
        </w:rPr>
        <w:t xml:space="preserve"> komisji konkursowej ustala przewodnicząca</w:t>
      </w:r>
      <w:r w:rsidR="002908CC" w:rsidRPr="00676D42">
        <w:rPr>
          <w:rFonts w:cstheme="minorHAnsi"/>
          <w:sz w:val="24"/>
          <w:szCs w:val="24"/>
        </w:rPr>
        <w:t xml:space="preserve"> komisji</w:t>
      </w:r>
      <w:r w:rsidR="006F1B62" w:rsidRPr="00676D42">
        <w:rPr>
          <w:rFonts w:cstheme="minorHAnsi"/>
          <w:sz w:val="24"/>
          <w:szCs w:val="24"/>
        </w:rPr>
        <w:t>.</w:t>
      </w:r>
    </w:p>
    <w:p w:rsidR="006F1B62" w:rsidRPr="00676D42" w:rsidRDefault="005D31F0" w:rsidP="00676D42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Posiedzenie</w:t>
      </w:r>
      <w:r w:rsidR="006F1B62" w:rsidRPr="00676D42">
        <w:rPr>
          <w:rFonts w:cstheme="minorHAnsi"/>
          <w:sz w:val="24"/>
          <w:szCs w:val="24"/>
        </w:rPr>
        <w:t xml:space="preserve"> komisji konkursowej prowadzi przewodnicząca, a w przypadku jej nieobecności – zastępca przewodniczącej komisji.</w:t>
      </w:r>
    </w:p>
    <w:p w:rsidR="006F1B62" w:rsidRPr="00676D42" w:rsidRDefault="005D31F0" w:rsidP="00676D42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Posiedzenie komisji konkursowej odbywa</w:t>
      </w:r>
      <w:r w:rsidR="006F1B62" w:rsidRPr="00676D42">
        <w:rPr>
          <w:rFonts w:cstheme="minorHAnsi"/>
          <w:sz w:val="24"/>
          <w:szCs w:val="24"/>
        </w:rPr>
        <w:t xml:space="preserve"> się bez udziału oferentów.</w:t>
      </w:r>
    </w:p>
    <w:p w:rsidR="002B620A" w:rsidRPr="00676D42" w:rsidRDefault="006F1B62" w:rsidP="00676D42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Osoby wskazane przez organizacje pozarządow</w:t>
      </w:r>
      <w:r w:rsidR="00676D42">
        <w:rPr>
          <w:rFonts w:cstheme="minorHAnsi"/>
          <w:sz w:val="24"/>
          <w:szCs w:val="24"/>
        </w:rPr>
        <w:t>e lub podmioty wymienione w artykule 3 ustęp</w:t>
      </w:r>
      <w:r w:rsidRPr="00676D42">
        <w:rPr>
          <w:rFonts w:cstheme="minorHAnsi"/>
          <w:sz w:val="24"/>
          <w:szCs w:val="24"/>
        </w:rPr>
        <w:t xml:space="preserve"> 3 ustawy z dnia 24 kwietnia 2003 roku o działalności pożytku publicznego i o wolontariacie biorą udział w pracach komisji społecznie, a przedstawiciele Prezydenta Miasta Białegostoku - w ramach obowiązków służbowych.</w:t>
      </w:r>
    </w:p>
    <w:p w:rsidR="002B620A" w:rsidRPr="00676D42" w:rsidRDefault="002B620A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3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Członkowie komisji konkursowej mogą opiniować oferty za pośrednictwem platformy Witkac.pl.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Podstawę prac komisji konkursowej stanowią oferty, które spełniają wymagania formalne.</w:t>
      </w:r>
    </w:p>
    <w:p w:rsidR="00A57CE8" w:rsidRPr="00676D42" w:rsidRDefault="00A57CE8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Komisja konkursowa opiniuje złożone oferty zgodnie z kryteriami wyszczególnionymi </w:t>
      </w:r>
      <w:r w:rsidR="00D15A72" w:rsidRPr="00676D42">
        <w:rPr>
          <w:rFonts w:cstheme="minorHAnsi"/>
          <w:sz w:val="24"/>
          <w:szCs w:val="24"/>
        </w:rPr>
        <w:br/>
      </w:r>
      <w:r w:rsidRPr="00676D42">
        <w:rPr>
          <w:rFonts w:cstheme="minorHAnsi"/>
          <w:sz w:val="24"/>
          <w:szCs w:val="24"/>
        </w:rPr>
        <w:t>w us</w:t>
      </w:r>
      <w:r w:rsidR="00676D42">
        <w:rPr>
          <w:rFonts w:cstheme="minorHAnsi"/>
          <w:sz w:val="24"/>
          <w:szCs w:val="24"/>
        </w:rPr>
        <w:t>tawie z dnia 24 kwietnia 2003 roku</w:t>
      </w:r>
      <w:r w:rsidRPr="00676D42">
        <w:rPr>
          <w:rFonts w:cstheme="minorHAnsi"/>
          <w:sz w:val="24"/>
          <w:szCs w:val="24"/>
        </w:rPr>
        <w:t xml:space="preserve"> o działalności pożytku publicznego i o wolontariacie oraz w warunkach konkursu.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Komisja konkursowa wydaje opinię w sprawie przyznania dotacji oraz jej wysokości </w:t>
      </w:r>
      <w:r w:rsidR="005C7003" w:rsidRPr="00676D42">
        <w:rPr>
          <w:rFonts w:cstheme="minorHAnsi"/>
          <w:sz w:val="24"/>
          <w:szCs w:val="24"/>
        </w:rPr>
        <w:br/>
      </w:r>
      <w:r w:rsidR="000D5BD9" w:rsidRPr="00676D42">
        <w:rPr>
          <w:rFonts w:cstheme="minorHAnsi"/>
          <w:sz w:val="24"/>
          <w:szCs w:val="24"/>
        </w:rPr>
        <w:t>lub o nieprzyznaniu dotacji.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lastRenderedPageBreak/>
        <w:t>Komisja konkursowa na podstawie przedstawionej oferty może określić zakres zadania, zaproponować kwotę dofinansowania, a także wskazać pozycje wymienione w kosztorysie oferty, które zostaną objęte dofinansowaniem oraz określić ich wysokość.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Z posiedzenia komisji konkursowej sporządza się protokół zawierający:</w:t>
      </w:r>
    </w:p>
    <w:p w:rsidR="006F1B62" w:rsidRPr="00676D42" w:rsidRDefault="006F1B62" w:rsidP="00676D42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oznaczenie miejsca i czasu przeprowadzenia posiedzenia,</w:t>
      </w:r>
    </w:p>
    <w:p w:rsidR="006F1B62" w:rsidRPr="00676D42" w:rsidRDefault="006F1B62" w:rsidP="00676D42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imiona i nazwiska obecnych członków komisji konkursowej,</w:t>
      </w:r>
    </w:p>
    <w:p w:rsidR="006F1B62" w:rsidRPr="00676D42" w:rsidRDefault="006F1B62" w:rsidP="00676D42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liczbę złożonych ofert,</w:t>
      </w:r>
    </w:p>
    <w:p w:rsidR="006F1B62" w:rsidRPr="00676D42" w:rsidRDefault="00A57CE8" w:rsidP="00676D42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opinię komisji konkursowej dotyczącą złożonych ofert wraz z propozycją przyznania dotacji: </w:t>
      </w:r>
      <w:r w:rsidR="006F1B62" w:rsidRPr="00676D42">
        <w:rPr>
          <w:rFonts w:cstheme="minorHAnsi"/>
          <w:sz w:val="24"/>
          <w:szCs w:val="24"/>
        </w:rPr>
        <w:t>wskazanie wraz z uzasadnieniem ofert, na które proponuje się udzielenie dotacji, nie udzielenie dotacji albo stwier</w:t>
      </w:r>
      <w:r w:rsidR="005E1E23" w:rsidRPr="00676D42">
        <w:rPr>
          <w:rFonts w:cstheme="minorHAnsi"/>
          <w:sz w:val="24"/>
          <w:szCs w:val="24"/>
        </w:rPr>
        <w:t>dzenie, że żadna oferta nie wpłynęła</w:t>
      </w:r>
      <w:r w:rsidR="006F1B62" w:rsidRPr="00676D42">
        <w:rPr>
          <w:rFonts w:cstheme="minorHAnsi"/>
          <w:sz w:val="24"/>
          <w:szCs w:val="24"/>
        </w:rPr>
        <w:t>,</w:t>
      </w:r>
    </w:p>
    <w:p w:rsidR="006F1B62" w:rsidRPr="00676D42" w:rsidRDefault="006F1B62" w:rsidP="00676D42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podpis przewodniczącej komisji konkursowej oraz osoby protokołującej posiedzenie.</w:t>
      </w:r>
    </w:p>
    <w:p w:rsidR="006F1B62" w:rsidRPr="00676D42" w:rsidRDefault="006F1B62" w:rsidP="00676D42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4</w:t>
      </w:r>
    </w:p>
    <w:p w:rsidR="006F1B62" w:rsidRPr="00676D42" w:rsidRDefault="006F1B62" w:rsidP="00676D42">
      <w:pPr>
        <w:pStyle w:val="Akapitzlist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Komisja konkursowa podejmuje decyzje w formie konsensusu.</w:t>
      </w:r>
    </w:p>
    <w:p w:rsidR="006F1B62" w:rsidRPr="00676D42" w:rsidRDefault="006F1B62" w:rsidP="00676D42">
      <w:pPr>
        <w:pStyle w:val="Akapitzlist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 xml:space="preserve">W przypadku trudności w osiągnięciu konsensusu głos decydujący ma </w:t>
      </w:r>
      <w:r w:rsidR="005D31F0" w:rsidRPr="00676D42">
        <w:rPr>
          <w:rFonts w:cstheme="minorHAnsi"/>
          <w:sz w:val="24"/>
          <w:szCs w:val="24"/>
        </w:rPr>
        <w:t xml:space="preserve">osoba prowadząca posiedzenie </w:t>
      </w:r>
      <w:r w:rsidRPr="00676D42">
        <w:rPr>
          <w:rFonts w:cstheme="minorHAnsi"/>
          <w:sz w:val="24"/>
          <w:szCs w:val="24"/>
        </w:rPr>
        <w:t>komisji konkursowej.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5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Obsługę organizacyjną komisji konkursowej zapewnia Centrum Aktywności Społecznej.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6</w:t>
      </w:r>
    </w:p>
    <w:p w:rsidR="006F1B62" w:rsidRPr="00676D42" w:rsidRDefault="00472F53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Wykonanie z</w:t>
      </w:r>
      <w:r w:rsidR="006F1B62" w:rsidRPr="00676D42">
        <w:rPr>
          <w:rFonts w:cstheme="minorHAnsi"/>
          <w:sz w:val="24"/>
          <w:szCs w:val="24"/>
        </w:rPr>
        <w:t>arządzenia powierzam Zastępcy Prezydenta Miasta nadzorującemu sprawy współpracy z organizacjami pozarządowymi oraz Dyrektorowi Centrum Aktywności Społecznej.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§ 7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  <w:r w:rsidRPr="00676D42">
        <w:rPr>
          <w:rFonts w:cstheme="minorHAnsi"/>
          <w:sz w:val="24"/>
          <w:szCs w:val="24"/>
        </w:rPr>
        <w:t>Zarządzenie wchodzi w życie z dniem podpisania.</w:t>
      </w:r>
    </w:p>
    <w:p w:rsidR="006F1B62" w:rsidRPr="00676D42" w:rsidRDefault="006F1B62" w:rsidP="00676D42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Default="00676D42" w:rsidP="00676D42">
      <w:pPr>
        <w:spacing w:after="0" w:line="240" w:lineRule="auto"/>
        <w:rPr>
          <w:rFonts w:cstheme="minorHAnsi"/>
        </w:rPr>
      </w:pPr>
      <w:r>
        <w:rPr>
          <w:rFonts w:cstheme="minorHAnsi"/>
        </w:rPr>
        <w:t>Prezydent Miasta</w:t>
      </w:r>
    </w:p>
    <w:p w:rsidR="00676D42" w:rsidRPr="00676D42" w:rsidRDefault="00676D42" w:rsidP="00676D42">
      <w:pPr>
        <w:spacing w:after="0" w:line="240" w:lineRule="auto"/>
        <w:rPr>
          <w:rFonts w:cstheme="minorHAnsi"/>
        </w:rPr>
      </w:pPr>
      <w:r>
        <w:rPr>
          <w:rFonts w:cstheme="minorHAnsi"/>
        </w:rPr>
        <w:t>d</w:t>
      </w:r>
      <w:bookmarkStart w:id="0" w:name="_GoBack"/>
      <w:bookmarkEnd w:id="0"/>
      <w:r>
        <w:rPr>
          <w:rFonts w:cstheme="minorHAnsi"/>
        </w:rPr>
        <w:t>oktor habilitowany Tadeusz Truskolaski</w:t>
      </w:r>
    </w:p>
    <w:sectPr w:rsidR="00676D42" w:rsidRPr="00676D42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0F10A6" w:rsidRPr="00676D42" w:rsidRDefault="000F10A6">
      <w:pPr>
        <w:pStyle w:val="Tekstprzypisudolnego"/>
        <w:rPr>
          <w:rFonts w:asciiTheme="minorHAnsi" w:hAnsiTheme="minorHAnsi" w:cstheme="minorHAnsi"/>
        </w:rPr>
      </w:pPr>
      <w:r w:rsidRPr="00676D42">
        <w:rPr>
          <w:rStyle w:val="Odwoanieprzypisudolnego"/>
          <w:rFonts w:asciiTheme="minorHAnsi" w:hAnsiTheme="minorHAnsi" w:cstheme="minorHAnsi"/>
        </w:rPr>
        <w:footnoteRef/>
      </w:r>
      <w:r w:rsidRPr="00676D42">
        <w:rPr>
          <w:rFonts w:asciiTheme="minorHAnsi" w:hAnsiTheme="minorHAnsi" w:cstheme="minorHAnsi"/>
        </w:rPr>
        <w:t xml:space="preserve"> Zmiana tekstu jednolitego wymienionej ustawy została ogłoszona</w:t>
      </w:r>
      <w:r w:rsidR="00676D42">
        <w:rPr>
          <w:rFonts w:asciiTheme="minorHAnsi" w:hAnsiTheme="minorHAnsi" w:cstheme="minorHAnsi"/>
        </w:rPr>
        <w:t xml:space="preserve"> w Dzienniku Ustaw</w:t>
      </w:r>
      <w:r w:rsidRPr="00676D42">
        <w:rPr>
          <w:rFonts w:asciiTheme="minorHAnsi" w:hAnsiTheme="minorHAnsi" w:cstheme="minorHAnsi"/>
        </w:rPr>
        <w:t xml:space="preserve"> z</w:t>
      </w:r>
      <w:r w:rsidR="00676D42">
        <w:rPr>
          <w:rFonts w:asciiTheme="minorHAnsi" w:hAnsiTheme="minorHAnsi" w:cstheme="minorHAnsi"/>
        </w:rPr>
        <w:t xml:space="preserve"> 2024 roku pozycja</w:t>
      </w:r>
      <w:r w:rsidR="000D5BD9" w:rsidRPr="00676D42">
        <w:rPr>
          <w:rFonts w:asciiTheme="minorHAnsi" w:hAnsiTheme="minorHAnsi" w:cstheme="minorHAnsi"/>
        </w:rPr>
        <w:t xml:space="preserve"> 1572, 1907 i 1940.</w:t>
      </w:r>
    </w:p>
  </w:footnote>
  <w:footnote w:id="2">
    <w:p w:rsidR="001F6C3F" w:rsidRDefault="001F6C3F">
      <w:pPr>
        <w:pStyle w:val="Tekstprzypisudolnego"/>
      </w:pPr>
      <w:r w:rsidRPr="00676D42">
        <w:rPr>
          <w:rStyle w:val="Odwoanieprzypisudolnego"/>
          <w:rFonts w:asciiTheme="minorHAnsi" w:hAnsiTheme="minorHAnsi" w:cstheme="minorHAnsi"/>
        </w:rPr>
        <w:footnoteRef/>
      </w:r>
      <w:r w:rsidRPr="00676D42">
        <w:rPr>
          <w:rFonts w:asciiTheme="minorHAnsi" w:hAnsiTheme="minorHAnsi" w:cstheme="minorHAnsi"/>
        </w:rPr>
        <w:t xml:space="preserve"> Zmiana tekstu jednolitego wymienionej ustawy została ogłoszona</w:t>
      </w:r>
      <w:r w:rsidR="00676D42">
        <w:rPr>
          <w:rFonts w:asciiTheme="minorHAnsi" w:hAnsiTheme="minorHAnsi" w:cstheme="minorHAnsi"/>
        </w:rPr>
        <w:t xml:space="preserve"> w Dzienniku Ustaw</w:t>
      </w:r>
      <w:r w:rsidRPr="00676D42">
        <w:rPr>
          <w:rFonts w:asciiTheme="minorHAnsi" w:hAnsiTheme="minorHAnsi" w:cstheme="minorHAnsi"/>
        </w:rPr>
        <w:t xml:space="preserve"> z</w:t>
      </w:r>
      <w:r w:rsidR="00676D42">
        <w:rPr>
          <w:rFonts w:asciiTheme="minorHAnsi" w:hAnsiTheme="minorHAnsi" w:cstheme="minorHAnsi"/>
        </w:rPr>
        <w:t xml:space="preserve"> 2024 roku pozycja</w:t>
      </w:r>
      <w:r w:rsidRPr="00676D42">
        <w:rPr>
          <w:rFonts w:asciiTheme="minorHAnsi" w:hAnsiTheme="minorHAnsi" w:cstheme="minorHAnsi"/>
        </w:rPr>
        <w:t xml:space="preserve"> 1761 i 1940.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2D3829"/>
    <w:multiLevelType w:val="hybridMultilevel"/>
    <w:tmpl w:val="706EC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874C3"/>
    <w:multiLevelType w:val="hybridMultilevel"/>
    <w:tmpl w:val="6D6A188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09663E"/>
    <w:multiLevelType w:val="hybridMultilevel"/>
    <w:tmpl w:val="670CA3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63566D"/>
    <w:multiLevelType w:val="hybridMultilevel"/>
    <w:tmpl w:val="B18274E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6A53DD"/>
    <w:multiLevelType w:val="hybridMultilevel"/>
    <w:tmpl w:val="79CCE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4A082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7B94AB0"/>
    <w:multiLevelType w:val="hybridMultilevel"/>
    <w:tmpl w:val="2EB4191E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99640DD"/>
    <w:multiLevelType w:val="hybridMultilevel"/>
    <w:tmpl w:val="5F4099D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E781EC6"/>
    <w:multiLevelType w:val="hybridMultilevel"/>
    <w:tmpl w:val="98821DD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F2630F2"/>
    <w:multiLevelType w:val="hybridMultilevel"/>
    <w:tmpl w:val="E1342A0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81D1FC1"/>
    <w:multiLevelType w:val="hybridMultilevel"/>
    <w:tmpl w:val="C8D2D8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D91994"/>
    <w:multiLevelType w:val="hybridMultilevel"/>
    <w:tmpl w:val="FD30D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C27B5"/>
    <w:multiLevelType w:val="hybridMultilevel"/>
    <w:tmpl w:val="063A1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E37E22"/>
    <w:multiLevelType w:val="hybridMultilevel"/>
    <w:tmpl w:val="64407D2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717EAF"/>
    <w:multiLevelType w:val="hybridMultilevel"/>
    <w:tmpl w:val="C0D065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531244"/>
    <w:multiLevelType w:val="hybridMultilevel"/>
    <w:tmpl w:val="D3EA2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E4934"/>
    <w:multiLevelType w:val="hybridMultilevel"/>
    <w:tmpl w:val="17EC0AD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2845F4"/>
    <w:multiLevelType w:val="hybridMultilevel"/>
    <w:tmpl w:val="ADF049B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933CE8"/>
    <w:multiLevelType w:val="hybridMultilevel"/>
    <w:tmpl w:val="5A222DCA"/>
    <w:lvl w:ilvl="0" w:tplc="F1BC3C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E210332"/>
    <w:multiLevelType w:val="hybridMultilevel"/>
    <w:tmpl w:val="5DF02D4C"/>
    <w:lvl w:ilvl="0" w:tplc="0A0253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7"/>
  </w:num>
  <w:num w:numId="5">
    <w:abstractNumId w:val="6"/>
  </w:num>
  <w:num w:numId="6">
    <w:abstractNumId w:val="5"/>
  </w:num>
  <w:num w:numId="7">
    <w:abstractNumId w:val="15"/>
  </w:num>
  <w:num w:numId="8">
    <w:abstractNumId w:val="10"/>
  </w:num>
  <w:num w:numId="9">
    <w:abstractNumId w:val="4"/>
  </w:num>
  <w:num w:numId="10">
    <w:abstractNumId w:val="20"/>
  </w:num>
  <w:num w:numId="11">
    <w:abstractNumId w:val="8"/>
  </w:num>
  <w:num w:numId="12">
    <w:abstractNumId w:val="21"/>
  </w:num>
  <w:num w:numId="13">
    <w:abstractNumId w:val="2"/>
  </w:num>
  <w:num w:numId="14">
    <w:abstractNumId w:val="19"/>
  </w:num>
  <w:num w:numId="15">
    <w:abstractNumId w:val="13"/>
  </w:num>
  <w:num w:numId="16">
    <w:abstractNumId w:val="1"/>
  </w:num>
  <w:num w:numId="17">
    <w:abstractNumId w:val="22"/>
  </w:num>
  <w:num w:numId="18">
    <w:abstractNumId w:val="23"/>
  </w:num>
  <w:num w:numId="19">
    <w:abstractNumId w:val="18"/>
  </w:num>
  <w:num w:numId="20">
    <w:abstractNumId w:val="14"/>
  </w:num>
  <w:num w:numId="21">
    <w:abstractNumId w:val="3"/>
  </w:num>
  <w:num w:numId="22">
    <w:abstractNumId w:val="9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2E6"/>
    <w:rsid w:val="000B18F4"/>
    <w:rsid w:val="000B5139"/>
    <w:rsid w:val="000D5BD9"/>
    <w:rsid w:val="000F10A6"/>
    <w:rsid w:val="00160614"/>
    <w:rsid w:val="001A4A5D"/>
    <w:rsid w:val="001F6C3F"/>
    <w:rsid w:val="00211C67"/>
    <w:rsid w:val="00212D12"/>
    <w:rsid w:val="0021632C"/>
    <w:rsid w:val="002908CC"/>
    <w:rsid w:val="002B48D7"/>
    <w:rsid w:val="002B620A"/>
    <w:rsid w:val="00306A68"/>
    <w:rsid w:val="00344BDE"/>
    <w:rsid w:val="00367991"/>
    <w:rsid w:val="00377F70"/>
    <w:rsid w:val="003906F0"/>
    <w:rsid w:val="0043275D"/>
    <w:rsid w:val="00472F53"/>
    <w:rsid w:val="00493CE1"/>
    <w:rsid w:val="004A43A3"/>
    <w:rsid w:val="004E3DFF"/>
    <w:rsid w:val="005C7003"/>
    <w:rsid w:val="005D079B"/>
    <w:rsid w:val="005D31F0"/>
    <w:rsid w:val="005E1E23"/>
    <w:rsid w:val="006435CE"/>
    <w:rsid w:val="00676D42"/>
    <w:rsid w:val="006A6A38"/>
    <w:rsid w:val="006B6774"/>
    <w:rsid w:val="006F1B62"/>
    <w:rsid w:val="006F7E74"/>
    <w:rsid w:val="0079447E"/>
    <w:rsid w:val="007947A7"/>
    <w:rsid w:val="007C6E61"/>
    <w:rsid w:val="00853E11"/>
    <w:rsid w:val="00856EF7"/>
    <w:rsid w:val="00872FA7"/>
    <w:rsid w:val="00885619"/>
    <w:rsid w:val="008D1E52"/>
    <w:rsid w:val="009332BB"/>
    <w:rsid w:val="009369B3"/>
    <w:rsid w:val="00975BAD"/>
    <w:rsid w:val="009A0D12"/>
    <w:rsid w:val="009A3621"/>
    <w:rsid w:val="00A02939"/>
    <w:rsid w:val="00A10FE4"/>
    <w:rsid w:val="00A57CE8"/>
    <w:rsid w:val="00A73186"/>
    <w:rsid w:val="00A86563"/>
    <w:rsid w:val="00AA4325"/>
    <w:rsid w:val="00AF6F84"/>
    <w:rsid w:val="00B07A2A"/>
    <w:rsid w:val="00B41CE9"/>
    <w:rsid w:val="00BC6AFB"/>
    <w:rsid w:val="00C11EC3"/>
    <w:rsid w:val="00CA54E8"/>
    <w:rsid w:val="00CE0B73"/>
    <w:rsid w:val="00D15A72"/>
    <w:rsid w:val="00D20A3E"/>
    <w:rsid w:val="00D722DD"/>
    <w:rsid w:val="00E02631"/>
    <w:rsid w:val="00E141DE"/>
    <w:rsid w:val="00E61E72"/>
    <w:rsid w:val="00F30AA6"/>
    <w:rsid w:val="00FD68E2"/>
    <w:rsid w:val="00FE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FF18"/>
  <w15:docId w15:val="{AC79347D-26BD-45FE-AEE8-67135EE6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E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07EB5-FDD2-4772-9D56-C7B0619F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cp:lastPrinted>2025-07-28T09:41:00Z</cp:lastPrinted>
  <dcterms:created xsi:type="dcterms:W3CDTF">2025-07-21T10:36:00Z</dcterms:created>
  <dcterms:modified xsi:type="dcterms:W3CDTF">2025-07-28T09:43:00Z</dcterms:modified>
</cp:coreProperties>
</file>